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94B" w:rsidRPr="00353414" w:rsidRDefault="00C4094B"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C4094B" w:rsidRPr="00353414" w:rsidRDefault="00C4094B"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C4094B" w:rsidRPr="00353414" w:rsidRDefault="00C4094B" w:rsidP="00584447">
      <w:pPr>
        <w:jc w:val="center"/>
        <w:rPr>
          <w:b/>
          <w:bCs/>
          <w:sz w:val="28"/>
          <w:szCs w:val="28"/>
          <w:lang w:eastAsia="en-US"/>
        </w:rPr>
      </w:pPr>
      <w:r w:rsidRPr="00353414">
        <w:rPr>
          <w:b/>
          <w:bCs/>
          <w:sz w:val="28"/>
          <w:szCs w:val="28"/>
          <w:lang w:eastAsia="en-US"/>
        </w:rPr>
        <w:t>(Финансовый университет)</w:t>
      </w:r>
    </w:p>
    <w:p w:rsidR="00C4094B" w:rsidRPr="00353414" w:rsidRDefault="00C4094B" w:rsidP="00584447">
      <w:pPr>
        <w:jc w:val="center"/>
        <w:rPr>
          <w:b/>
          <w:bCs/>
          <w:sz w:val="28"/>
          <w:szCs w:val="28"/>
          <w:lang w:eastAsia="en-US"/>
        </w:rPr>
      </w:pPr>
    </w:p>
    <w:p w:rsidR="00C4094B" w:rsidRPr="00353414" w:rsidRDefault="00C4094B" w:rsidP="00584447">
      <w:pPr>
        <w:jc w:val="center"/>
        <w:rPr>
          <w:b/>
          <w:bCs/>
          <w:sz w:val="28"/>
          <w:szCs w:val="28"/>
          <w:lang w:eastAsia="en-US"/>
        </w:rPr>
      </w:pPr>
      <w:r w:rsidRPr="00353414">
        <w:rPr>
          <w:b/>
          <w:bCs/>
          <w:sz w:val="28"/>
          <w:szCs w:val="28"/>
          <w:lang w:eastAsia="en-US"/>
        </w:rPr>
        <w:t>Орловский филиал Финуниверситета</w:t>
      </w:r>
    </w:p>
    <w:p w:rsidR="00C4094B" w:rsidRPr="00353414" w:rsidRDefault="00C4094B" w:rsidP="00584447">
      <w:pPr>
        <w:ind w:left="637" w:firstLine="3758"/>
        <w:jc w:val="center"/>
        <w:rPr>
          <w:sz w:val="28"/>
          <w:szCs w:val="28"/>
        </w:rPr>
      </w:pPr>
    </w:p>
    <w:p w:rsidR="00C4094B" w:rsidRPr="006056D0" w:rsidRDefault="00C4094B" w:rsidP="008C047D">
      <w:pPr>
        <w:jc w:val="center"/>
        <w:rPr>
          <w:sz w:val="28"/>
          <w:szCs w:val="28"/>
        </w:rPr>
      </w:pPr>
      <w:r w:rsidRPr="00353414">
        <w:rPr>
          <w:sz w:val="28"/>
          <w:szCs w:val="28"/>
        </w:rPr>
        <w:t>Кафедра  «Математика, информатика и общегуманитарные дисциплины»</w:t>
      </w:r>
    </w:p>
    <w:p w:rsidR="00C4094B" w:rsidRDefault="00C4094B" w:rsidP="00584447">
      <w:pPr>
        <w:ind w:left="637" w:firstLine="3758"/>
        <w:jc w:val="center"/>
        <w:rPr>
          <w:sz w:val="28"/>
          <w:szCs w:val="28"/>
        </w:rPr>
      </w:pPr>
    </w:p>
    <w:p w:rsidR="00C4094B" w:rsidRDefault="00C4094B" w:rsidP="00584447">
      <w:pPr>
        <w:ind w:left="637" w:firstLine="3758"/>
        <w:jc w:val="center"/>
        <w:rPr>
          <w:sz w:val="28"/>
          <w:szCs w:val="28"/>
        </w:rPr>
      </w:pPr>
    </w:p>
    <w:p w:rsidR="00C4094B" w:rsidRPr="009E13BE" w:rsidRDefault="00C4094B" w:rsidP="00584447">
      <w:pPr>
        <w:ind w:left="637" w:firstLine="3758"/>
        <w:jc w:val="center"/>
        <w:rPr>
          <w:sz w:val="28"/>
          <w:szCs w:val="28"/>
        </w:rPr>
      </w:pPr>
      <w:r w:rsidRPr="009E13BE">
        <w:rPr>
          <w:sz w:val="28"/>
          <w:szCs w:val="28"/>
        </w:rPr>
        <w:t>УТВЕРЖДАЮ</w:t>
      </w:r>
    </w:p>
    <w:p w:rsidR="00C4094B" w:rsidRPr="009E13BE" w:rsidRDefault="00C4094B" w:rsidP="00063AF1">
      <w:pPr>
        <w:ind w:left="637" w:firstLine="3758"/>
        <w:jc w:val="center"/>
        <w:rPr>
          <w:sz w:val="28"/>
          <w:szCs w:val="28"/>
        </w:rPr>
      </w:pPr>
      <w:r>
        <w:rPr>
          <w:sz w:val="28"/>
          <w:szCs w:val="28"/>
        </w:rPr>
        <w:t>Директор Орловского филиала</w:t>
      </w:r>
    </w:p>
    <w:p w:rsidR="00C4094B" w:rsidRPr="009E13BE" w:rsidRDefault="00C4094B" w:rsidP="00063AF1">
      <w:pPr>
        <w:ind w:left="637" w:firstLine="3758"/>
        <w:jc w:val="center"/>
        <w:rPr>
          <w:sz w:val="28"/>
          <w:szCs w:val="28"/>
        </w:rPr>
      </w:pPr>
    </w:p>
    <w:p w:rsidR="00C4094B" w:rsidRPr="009E13BE" w:rsidRDefault="00C4094B" w:rsidP="00063AF1">
      <w:pPr>
        <w:ind w:left="637" w:firstLine="3758"/>
        <w:jc w:val="center"/>
        <w:rPr>
          <w:sz w:val="28"/>
          <w:szCs w:val="28"/>
        </w:rPr>
      </w:pPr>
      <w:r w:rsidRPr="009E13BE">
        <w:rPr>
          <w:sz w:val="28"/>
          <w:szCs w:val="28"/>
        </w:rPr>
        <w:t xml:space="preserve">______________ </w:t>
      </w:r>
      <w:r>
        <w:rPr>
          <w:sz w:val="28"/>
          <w:szCs w:val="28"/>
        </w:rPr>
        <w:t>А.В. Агеев</w:t>
      </w:r>
    </w:p>
    <w:p w:rsidR="00C4094B" w:rsidRPr="005824E1" w:rsidRDefault="00C4094B" w:rsidP="00063AF1">
      <w:pPr>
        <w:tabs>
          <w:tab w:val="left" w:pos="851"/>
        </w:tabs>
        <w:ind w:left="637" w:firstLine="3758"/>
        <w:jc w:val="center"/>
        <w:rPr>
          <w:sz w:val="28"/>
          <w:szCs w:val="28"/>
        </w:rPr>
      </w:pPr>
      <w:r w:rsidRPr="005824E1">
        <w:rPr>
          <w:sz w:val="28"/>
          <w:szCs w:val="28"/>
        </w:rPr>
        <w:t>14 июня 2022 г.</w:t>
      </w:r>
    </w:p>
    <w:p w:rsidR="00C4094B" w:rsidRDefault="00C4094B" w:rsidP="00584447">
      <w:pPr>
        <w:jc w:val="center"/>
        <w:rPr>
          <w:sz w:val="28"/>
          <w:szCs w:val="28"/>
        </w:rPr>
      </w:pPr>
    </w:p>
    <w:p w:rsidR="00C4094B" w:rsidRDefault="00C4094B" w:rsidP="00584447">
      <w:pPr>
        <w:jc w:val="center"/>
        <w:rPr>
          <w:sz w:val="28"/>
          <w:szCs w:val="28"/>
        </w:rPr>
      </w:pPr>
    </w:p>
    <w:p w:rsidR="00C4094B" w:rsidRPr="00625A44" w:rsidRDefault="00C4094B" w:rsidP="00584447">
      <w:pPr>
        <w:jc w:val="center"/>
        <w:rPr>
          <w:sz w:val="28"/>
          <w:szCs w:val="28"/>
        </w:rPr>
      </w:pPr>
      <w:r w:rsidRPr="00625A44">
        <w:rPr>
          <w:sz w:val="28"/>
          <w:szCs w:val="28"/>
        </w:rPr>
        <w:t>ПРИЛОЖЕНИЕ К РАБОЧЕЙ ПРОГРАММЕ ДИСЦИПЛИНЫ</w:t>
      </w:r>
    </w:p>
    <w:p w:rsidR="00C4094B" w:rsidRPr="00625A44" w:rsidRDefault="00C4094B" w:rsidP="00584447">
      <w:pPr>
        <w:rPr>
          <w:sz w:val="28"/>
          <w:szCs w:val="28"/>
        </w:rPr>
      </w:pPr>
    </w:p>
    <w:p w:rsidR="00C4094B" w:rsidRPr="00625A44" w:rsidRDefault="00C4094B" w:rsidP="00584447">
      <w:pPr>
        <w:rPr>
          <w:sz w:val="28"/>
          <w:szCs w:val="28"/>
        </w:rPr>
      </w:pPr>
    </w:p>
    <w:p w:rsidR="00C4094B" w:rsidRPr="009D446A" w:rsidRDefault="00C4094B" w:rsidP="001D72BF">
      <w:pPr>
        <w:jc w:val="center"/>
        <w:rPr>
          <w:b/>
          <w:bCs/>
          <w:sz w:val="32"/>
          <w:szCs w:val="32"/>
        </w:rPr>
      </w:pPr>
      <w:r>
        <w:rPr>
          <w:b/>
          <w:bCs/>
          <w:sz w:val="32"/>
          <w:szCs w:val="32"/>
        </w:rPr>
        <w:t>ЛОГИКА. ТЕОРИЯ АРГУМЕНТАЦИИ</w:t>
      </w:r>
    </w:p>
    <w:p w:rsidR="00C4094B" w:rsidRDefault="00C4094B" w:rsidP="001D72BF">
      <w:pPr>
        <w:jc w:val="center"/>
        <w:rPr>
          <w:b/>
          <w:bCs/>
          <w:sz w:val="28"/>
          <w:szCs w:val="28"/>
        </w:rPr>
      </w:pPr>
    </w:p>
    <w:p w:rsidR="00C4094B" w:rsidRDefault="00C4094B" w:rsidP="001D72BF">
      <w:pPr>
        <w:jc w:val="center"/>
        <w:rPr>
          <w:b/>
          <w:bCs/>
          <w:sz w:val="28"/>
          <w:szCs w:val="28"/>
        </w:rPr>
      </w:pPr>
      <w:r w:rsidRPr="009D446A">
        <w:rPr>
          <w:b/>
          <w:bCs/>
          <w:sz w:val="28"/>
          <w:szCs w:val="28"/>
        </w:rPr>
        <w:t>Направлени</w:t>
      </w:r>
      <w:r>
        <w:rPr>
          <w:b/>
          <w:bCs/>
          <w:sz w:val="28"/>
          <w:szCs w:val="28"/>
        </w:rPr>
        <w:t>е подготовки</w:t>
      </w:r>
    </w:p>
    <w:p w:rsidR="00C4094B" w:rsidRPr="009D446A" w:rsidRDefault="00C4094B"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C4094B" w:rsidRDefault="00C4094B"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C4094B" w:rsidRDefault="00C4094B" w:rsidP="001D72BF">
      <w:pPr>
        <w:jc w:val="center"/>
        <w:rPr>
          <w:sz w:val="28"/>
          <w:szCs w:val="28"/>
        </w:rPr>
      </w:pPr>
      <w:r>
        <w:rPr>
          <w:sz w:val="28"/>
          <w:szCs w:val="28"/>
        </w:rPr>
        <w:t xml:space="preserve">«Финансы и инвестиции» </w:t>
      </w:r>
    </w:p>
    <w:p w:rsidR="00C4094B" w:rsidRDefault="00C4094B"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C4094B" w:rsidRDefault="00C4094B" w:rsidP="009D446A">
      <w:pPr>
        <w:rPr>
          <w:sz w:val="28"/>
          <w:szCs w:val="28"/>
          <w:lang w:eastAsia="en-US"/>
        </w:rPr>
      </w:pPr>
    </w:p>
    <w:p w:rsidR="00C4094B" w:rsidRDefault="00C4094B"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C4094B" w:rsidRDefault="00C4094B" w:rsidP="00834E1D">
      <w:pPr>
        <w:spacing w:line="360" w:lineRule="auto"/>
        <w:rPr>
          <w:sz w:val="28"/>
          <w:szCs w:val="28"/>
          <w:lang w:eastAsia="en-US"/>
        </w:rPr>
      </w:pPr>
    </w:p>
    <w:p w:rsidR="00C4094B" w:rsidRPr="009D446A" w:rsidRDefault="00C4094B"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C4094B" w:rsidRDefault="00C4094B" w:rsidP="004D5599">
      <w:pPr>
        <w:autoSpaceDE w:val="0"/>
        <w:autoSpaceDN w:val="0"/>
        <w:adjustRightInd w:val="0"/>
        <w:jc w:val="center"/>
        <w:rPr>
          <w:i/>
          <w:iCs/>
          <w:sz w:val="28"/>
          <w:szCs w:val="28"/>
          <w:u w:color="000000"/>
        </w:rPr>
      </w:pPr>
    </w:p>
    <w:p w:rsidR="00C4094B" w:rsidRPr="006E28DE" w:rsidRDefault="00C4094B"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C4094B" w:rsidRPr="005824E1" w:rsidRDefault="00C4094B"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C4094B" w:rsidRDefault="00C4094B" w:rsidP="00954DDA">
      <w:pPr>
        <w:jc w:val="center"/>
        <w:rPr>
          <w:sz w:val="28"/>
          <w:szCs w:val="28"/>
        </w:rPr>
      </w:pPr>
    </w:p>
    <w:p w:rsidR="00C4094B" w:rsidRPr="00625A44" w:rsidRDefault="00C4094B" w:rsidP="00954DDA">
      <w:pPr>
        <w:jc w:val="center"/>
        <w:rPr>
          <w:sz w:val="28"/>
          <w:szCs w:val="28"/>
        </w:rPr>
      </w:pPr>
    </w:p>
    <w:p w:rsidR="00C4094B" w:rsidRDefault="00C4094B" w:rsidP="002A4DB5">
      <w:pPr>
        <w:jc w:val="center"/>
        <w:rPr>
          <w:i/>
          <w:iCs/>
          <w:sz w:val="28"/>
          <w:szCs w:val="28"/>
        </w:rPr>
      </w:pPr>
    </w:p>
    <w:p w:rsidR="00C4094B" w:rsidRDefault="00C4094B"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C4094B" w:rsidRDefault="00C4094B">
      <w:pPr>
        <w:spacing w:after="200" w:line="276" w:lineRule="auto"/>
        <w:rPr>
          <w:b/>
          <w:bCs/>
          <w:sz w:val="28"/>
          <w:szCs w:val="28"/>
          <w:lang w:eastAsia="en-US"/>
        </w:rPr>
      </w:pPr>
      <w:r>
        <w:rPr>
          <w:b/>
          <w:bCs/>
          <w:sz w:val="28"/>
          <w:szCs w:val="28"/>
          <w:lang w:eastAsia="en-US"/>
        </w:rPr>
        <w:br w:type="page"/>
      </w:r>
    </w:p>
    <w:p w:rsidR="00C4094B" w:rsidRDefault="00C4094B"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C4094B" w:rsidRPr="00A51CBB" w:rsidRDefault="00C4094B">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C4094B" w:rsidRPr="00A51CBB" w:rsidRDefault="00C4094B">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861EE1">
          <w:rPr>
            <w:noProof/>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C4094B" w:rsidRPr="00A51CBB" w:rsidRDefault="00C4094B">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861EE1">
          <w:rPr>
            <w:noProof/>
            <w:sz w:val="28"/>
            <w:szCs w:val="28"/>
          </w:rPr>
        </w:r>
        <w:r w:rsidRPr="00A51CBB">
          <w:rPr>
            <w:noProof/>
            <w:webHidden/>
            <w:sz w:val="28"/>
            <w:szCs w:val="28"/>
          </w:rPr>
          <w:fldChar w:fldCharType="separate"/>
        </w:r>
        <w:r>
          <w:rPr>
            <w:noProof/>
            <w:webHidden/>
            <w:sz w:val="28"/>
            <w:szCs w:val="28"/>
          </w:rPr>
          <w:t>5</w:t>
        </w:r>
        <w:r w:rsidRPr="00A51CBB">
          <w:rPr>
            <w:noProof/>
            <w:webHidden/>
            <w:sz w:val="28"/>
            <w:szCs w:val="28"/>
          </w:rPr>
          <w:fldChar w:fldCharType="end"/>
        </w:r>
      </w:hyperlink>
    </w:p>
    <w:p w:rsidR="00C4094B" w:rsidRPr="00A51CBB" w:rsidRDefault="00C4094B">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861EE1">
          <w:rPr>
            <w:noProof/>
            <w:sz w:val="28"/>
            <w:szCs w:val="28"/>
          </w:rPr>
        </w:r>
        <w:r w:rsidRPr="00A51CBB">
          <w:rPr>
            <w:noProof/>
            <w:webHidden/>
            <w:sz w:val="28"/>
            <w:szCs w:val="28"/>
          </w:rPr>
          <w:fldChar w:fldCharType="separate"/>
        </w:r>
        <w:r>
          <w:rPr>
            <w:noProof/>
            <w:webHidden/>
            <w:sz w:val="28"/>
            <w:szCs w:val="28"/>
          </w:rPr>
          <w:t>8</w:t>
        </w:r>
        <w:r w:rsidRPr="00A51CBB">
          <w:rPr>
            <w:noProof/>
            <w:webHidden/>
            <w:sz w:val="28"/>
            <w:szCs w:val="28"/>
          </w:rPr>
          <w:fldChar w:fldCharType="end"/>
        </w:r>
      </w:hyperlink>
    </w:p>
    <w:p w:rsidR="00C4094B" w:rsidRPr="00A51CBB" w:rsidRDefault="00C4094B">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861EE1">
          <w:rPr>
            <w:noProof/>
            <w:sz w:val="28"/>
            <w:szCs w:val="28"/>
          </w:rPr>
        </w:r>
        <w:r w:rsidRPr="00A51CBB">
          <w:rPr>
            <w:noProof/>
            <w:webHidden/>
            <w:sz w:val="28"/>
            <w:szCs w:val="28"/>
          </w:rPr>
          <w:fldChar w:fldCharType="separate"/>
        </w:r>
        <w:r>
          <w:rPr>
            <w:noProof/>
            <w:webHidden/>
            <w:sz w:val="28"/>
            <w:szCs w:val="28"/>
          </w:rPr>
          <w:t>13</w:t>
        </w:r>
        <w:r w:rsidRPr="00A51CBB">
          <w:rPr>
            <w:noProof/>
            <w:webHidden/>
            <w:sz w:val="28"/>
            <w:szCs w:val="28"/>
          </w:rPr>
          <w:fldChar w:fldCharType="end"/>
        </w:r>
      </w:hyperlink>
    </w:p>
    <w:p w:rsidR="00C4094B" w:rsidRPr="00A51CBB" w:rsidRDefault="00C4094B">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861EE1">
          <w:rPr>
            <w:noProof/>
            <w:sz w:val="28"/>
            <w:szCs w:val="28"/>
          </w:rPr>
        </w:r>
        <w:r w:rsidRPr="00A51CBB">
          <w:rPr>
            <w:noProof/>
            <w:webHidden/>
            <w:sz w:val="28"/>
            <w:szCs w:val="28"/>
          </w:rPr>
          <w:fldChar w:fldCharType="separate"/>
        </w:r>
        <w:r>
          <w:rPr>
            <w:noProof/>
            <w:webHidden/>
            <w:sz w:val="28"/>
            <w:szCs w:val="28"/>
          </w:rPr>
          <w:t>14</w:t>
        </w:r>
        <w:r w:rsidRPr="00A51CBB">
          <w:rPr>
            <w:noProof/>
            <w:webHidden/>
            <w:sz w:val="28"/>
            <w:szCs w:val="28"/>
          </w:rPr>
          <w:fldChar w:fldCharType="end"/>
        </w:r>
      </w:hyperlink>
    </w:p>
    <w:p w:rsidR="00C4094B" w:rsidRDefault="00C4094B">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861EE1">
          <w:rPr>
            <w:noProof/>
            <w:sz w:val="28"/>
            <w:szCs w:val="28"/>
          </w:rPr>
        </w:r>
        <w:r w:rsidRPr="00A51CBB">
          <w:rPr>
            <w:noProof/>
            <w:webHidden/>
            <w:sz w:val="28"/>
            <w:szCs w:val="28"/>
          </w:rPr>
          <w:fldChar w:fldCharType="separate"/>
        </w:r>
        <w:r>
          <w:rPr>
            <w:noProof/>
            <w:webHidden/>
            <w:sz w:val="28"/>
            <w:szCs w:val="28"/>
          </w:rPr>
          <w:t>14</w:t>
        </w:r>
        <w:r w:rsidRPr="00A51CBB">
          <w:rPr>
            <w:noProof/>
            <w:webHidden/>
            <w:sz w:val="28"/>
            <w:szCs w:val="28"/>
          </w:rPr>
          <w:fldChar w:fldCharType="end"/>
        </w:r>
      </w:hyperlink>
    </w:p>
    <w:p w:rsidR="00C4094B" w:rsidRPr="00ED3152" w:rsidRDefault="00C4094B" w:rsidP="00ED3152">
      <w:pPr>
        <w:rPr>
          <w:noProof/>
        </w:rPr>
      </w:pPr>
    </w:p>
    <w:p w:rsidR="00C4094B" w:rsidRPr="00F32FC4" w:rsidRDefault="00C4094B"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C4094B" w:rsidRPr="001E7967" w:rsidRDefault="00C4094B" w:rsidP="001E7967">
      <w:pPr>
        <w:spacing w:after="200" w:line="276" w:lineRule="auto"/>
        <w:ind w:right="-1"/>
        <w:jc w:val="center"/>
        <w:rPr>
          <w:b/>
          <w:bCs/>
          <w:sz w:val="28"/>
          <w:szCs w:val="28"/>
          <w:lang w:eastAsia="en-US"/>
        </w:rPr>
      </w:pPr>
    </w:p>
    <w:p w:rsidR="00C4094B" w:rsidRDefault="00C4094B" w:rsidP="002A4DB5">
      <w:pPr>
        <w:jc w:val="center"/>
        <w:rPr>
          <w:sz w:val="28"/>
          <w:szCs w:val="28"/>
        </w:rPr>
      </w:pPr>
    </w:p>
    <w:p w:rsidR="00C4094B" w:rsidRDefault="00C4094B" w:rsidP="002A4DB5">
      <w:pPr>
        <w:jc w:val="center"/>
        <w:rPr>
          <w:sz w:val="28"/>
          <w:szCs w:val="28"/>
        </w:rPr>
      </w:pPr>
    </w:p>
    <w:p w:rsidR="00C4094B" w:rsidRDefault="00C4094B" w:rsidP="00E277AE">
      <w:pPr>
        <w:jc w:val="center"/>
        <w:rPr>
          <w:sz w:val="28"/>
          <w:szCs w:val="28"/>
        </w:rPr>
      </w:pPr>
    </w:p>
    <w:p w:rsidR="00C4094B" w:rsidRDefault="00C4094B" w:rsidP="00E277AE">
      <w:pPr>
        <w:jc w:val="center"/>
        <w:rPr>
          <w:sz w:val="28"/>
          <w:szCs w:val="28"/>
        </w:rPr>
      </w:pPr>
    </w:p>
    <w:p w:rsidR="00C4094B" w:rsidRDefault="00C4094B">
      <w:pPr>
        <w:spacing w:after="200" w:line="276" w:lineRule="auto"/>
        <w:rPr>
          <w:b/>
          <w:bCs/>
          <w:i/>
          <w:iCs/>
          <w:sz w:val="28"/>
          <w:szCs w:val="28"/>
          <w:lang w:eastAsia="en-US"/>
        </w:rPr>
      </w:pPr>
      <w:bookmarkStart w:id="0" w:name="bookmark43"/>
      <w:r>
        <w:br w:type="page"/>
      </w:r>
    </w:p>
    <w:p w:rsidR="00C4094B" w:rsidRDefault="00C4094B" w:rsidP="00C25060">
      <w:pPr>
        <w:pStyle w:val="Heading1"/>
        <w:tabs>
          <w:tab w:val="clear" w:pos="365"/>
        </w:tabs>
        <w:spacing w:line="240" w:lineRule="auto"/>
        <w:ind w:left="0"/>
        <w:jc w:val="both"/>
      </w:pPr>
      <w:bookmarkStart w:id="1" w:name="_Toc423892381"/>
      <w:bookmarkStart w:id="2" w:name="_Toc2335669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C4094B" w:rsidRDefault="00C4094B"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C4094B" w:rsidRPr="00CA136D">
        <w:tc>
          <w:tcPr>
            <w:tcW w:w="2375" w:type="dxa"/>
          </w:tcPr>
          <w:p w:rsidR="00C4094B" w:rsidRPr="00CA136D" w:rsidRDefault="00C4094B"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C4094B" w:rsidRPr="00213D6B" w:rsidRDefault="00C4094B"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C4094B" w:rsidRPr="00CA136D" w:rsidRDefault="00C4094B" w:rsidP="00931289">
            <w:pPr>
              <w:pStyle w:val="BodyText"/>
              <w:jc w:val="center"/>
              <w:rPr>
                <w:b/>
                <w:bCs/>
                <w:snapToGrid w:val="0"/>
              </w:rPr>
            </w:pPr>
            <w:r w:rsidRPr="00CA136D">
              <w:rPr>
                <w:b/>
                <w:bCs/>
                <w:snapToGrid w:val="0"/>
                <w:sz w:val="22"/>
                <w:szCs w:val="22"/>
              </w:rPr>
              <w:t>Формы проведения занятий</w:t>
            </w:r>
          </w:p>
        </w:tc>
      </w:tr>
      <w:tr w:rsidR="00C4094B" w:rsidRPr="00CA136D">
        <w:tc>
          <w:tcPr>
            <w:tcW w:w="2375" w:type="dxa"/>
          </w:tcPr>
          <w:p w:rsidR="00C4094B" w:rsidRPr="00861EE1" w:rsidRDefault="00C4094B" w:rsidP="00CD38BF">
            <w:pPr>
              <w:pStyle w:val="Default"/>
              <w:rPr>
                <w:sz w:val="23"/>
                <w:szCs w:val="23"/>
              </w:rPr>
            </w:pPr>
            <w:r w:rsidRPr="00861EE1">
              <w:rPr>
                <w:sz w:val="23"/>
                <w:szCs w:val="23"/>
              </w:rPr>
              <w:t xml:space="preserve">Тема 1. </w:t>
            </w:r>
          </w:p>
          <w:p w:rsidR="00C4094B" w:rsidRPr="00861EE1" w:rsidRDefault="00C4094B" w:rsidP="00CD38BF">
            <w:pPr>
              <w:pStyle w:val="Default"/>
              <w:rPr>
                <w:sz w:val="23"/>
                <w:szCs w:val="23"/>
              </w:rPr>
            </w:pPr>
            <w:r w:rsidRPr="00861EE1">
              <w:rPr>
                <w:sz w:val="23"/>
                <w:szCs w:val="23"/>
              </w:rPr>
              <w:t xml:space="preserve">Предмет и значение логики. Базовые логические </w:t>
            </w:r>
          </w:p>
          <w:p w:rsidR="00C4094B" w:rsidRPr="00861EE1" w:rsidRDefault="00C4094B" w:rsidP="00CD38BF">
            <w:pPr>
              <w:pStyle w:val="Default"/>
              <w:rPr>
                <w:sz w:val="23"/>
                <w:szCs w:val="23"/>
              </w:rPr>
            </w:pPr>
            <w:r w:rsidRPr="00861EE1">
              <w:rPr>
                <w:sz w:val="23"/>
                <w:szCs w:val="23"/>
              </w:rPr>
              <w:t xml:space="preserve">законы. Значение и применение логического мышления в сфере общественных коммуникаций. </w:t>
            </w:r>
          </w:p>
          <w:p w:rsidR="00C4094B" w:rsidRPr="00861EE1" w:rsidRDefault="00C4094B" w:rsidP="00931289">
            <w:pPr>
              <w:tabs>
                <w:tab w:val="num" w:pos="-110"/>
              </w:tabs>
              <w:ind w:left="23" w:right="-17"/>
            </w:pPr>
          </w:p>
        </w:tc>
        <w:tc>
          <w:tcPr>
            <w:tcW w:w="4279" w:type="dxa"/>
          </w:tcPr>
          <w:p w:rsidR="00C4094B" w:rsidRDefault="00C4094B" w:rsidP="00CD38BF">
            <w:pPr>
              <w:pStyle w:val="Default"/>
              <w:jc w:val="both"/>
              <w:rPr>
                <w:sz w:val="23"/>
                <w:szCs w:val="23"/>
              </w:rPr>
            </w:pPr>
            <w:r>
              <w:rPr>
                <w:sz w:val="23"/>
                <w:szCs w:val="23"/>
              </w:rPr>
              <w:t>Определение логики как науки о нормах, формах и приемах правильного мышления. Значение логики как инструмента управления мышлением.</w:t>
            </w:r>
          </w:p>
          <w:p w:rsidR="00C4094B" w:rsidRDefault="00C4094B" w:rsidP="00CD38BF">
            <w:pPr>
              <w:pStyle w:val="Default"/>
              <w:jc w:val="both"/>
              <w:rPr>
                <w:sz w:val="23"/>
                <w:szCs w:val="23"/>
              </w:rPr>
            </w:pPr>
            <w:r>
              <w:rPr>
                <w:sz w:val="23"/>
                <w:szCs w:val="23"/>
              </w:rPr>
              <w:t xml:space="preserve">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 </w:t>
            </w:r>
          </w:p>
          <w:p w:rsidR="00C4094B" w:rsidRDefault="00C4094B" w:rsidP="00CD38BF">
            <w:pPr>
              <w:pStyle w:val="Default"/>
              <w:jc w:val="both"/>
              <w:rPr>
                <w:sz w:val="23"/>
                <w:szCs w:val="23"/>
              </w:rPr>
            </w:pPr>
            <w:r>
              <w:rPr>
                <w:sz w:val="23"/>
                <w:szCs w:val="23"/>
              </w:rPr>
              <w:t xml:space="preserve">применения в различных областях познания и практической деятельности, в частности, профессиональной  </w:t>
            </w:r>
          </w:p>
          <w:p w:rsidR="00C4094B" w:rsidRPr="00CB6809" w:rsidRDefault="00C4094B" w:rsidP="00931289">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931289">
            <w:pPr>
              <w:jc w:val="center"/>
            </w:pPr>
            <w:r w:rsidRPr="00F15C01">
              <w:rPr>
                <w:sz w:val="22"/>
                <w:szCs w:val="22"/>
              </w:rPr>
              <w:t>фронтальный оп</w:t>
            </w:r>
            <w:r>
              <w:rPr>
                <w:sz w:val="22"/>
                <w:szCs w:val="22"/>
              </w:rPr>
              <w:t>рос студентов по вопросам темы.</w:t>
            </w:r>
          </w:p>
          <w:p w:rsidR="00C4094B" w:rsidRDefault="00C4094B" w:rsidP="00931289">
            <w:pPr>
              <w:jc w:val="center"/>
            </w:pPr>
            <w:r w:rsidRPr="00F15C01">
              <w:rPr>
                <w:sz w:val="22"/>
                <w:szCs w:val="22"/>
              </w:rPr>
              <w:t xml:space="preserve"> Выступление с уче</w:t>
            </w:r>
            <w:r>
              <w:rPr>
                <w:sz w:val="22"/>
                <w:szCs w:val="22"/>
              </w:rPr>
              <w:t>бными презентациями и докладами</w:t>
            </w:r>
          </w:p>
          <w:p w:rsidR="00C4094B" w:rsidRPr="00CA136D" w:rsidRDefault="00C4094B" w:rsidP="00CD38BF">
            <w:pPr>
              <w:jc w:val="center"/>
              <w:rPr>
                <w:rStyle w:val="a2"/>
                <w:snapToGrid w:val="0"/>
              </w:rPr>
            </w:pPr>
          </w:p>
        </w:tc>
      </w:tr>
      <w:tr w:rsidR="00C4094B" w:rsidRPr="00CA136D">
        <w:tc>
          <w:tcPr>
            <w:tcW w:w="2375" w:type="dxa"/>
          </w:tcPr>
          <w:p w:rsidR="00C4094B" w:rsidRPr="00861EE1" w:rsidRDefault="00C4094B" w:rsidP="00CD38BF">
            <w:pPr>
              <w:pStyle w:val="Default"/>
              <w:rPr>
                <w:sz w:val="23"/>
                <w:szCs w:val="23"/>
              </w:rPr>
            </w:pPr>
            <w:r w:rsidRPr="00861EE1">
              <w:rPr>
                <w:sz w:val="23"/>
                <w:szCs w:val="23"/>
              </w:rPr>
              <w:t xml:space="preserve">Тема 2. </w:t>
            </w:r>
          </w:p>
          <w:p w:rsidR="00C4094B" w:rsidRPr="00861EE1" w:rsidRDefault="00C4094B" w:rsidP="00CD38BF">
            <w:pPr>
              <w:pStyle w:val="Default"/>
              <w:rPr>
                <w:sz w:val="23"/>
                <w:szCs w:val="23"/>
              </w:rPr>
            </w:pPr>
            <w:r w:rsidRPr="00861EE1">
              <w:rPr>
                <w:sz w:val="23"/>
                <w:szCs w:val="23"/>
              </w:rPr>
              <w:t xml:space="preserve">Понятие и суждение как формы мышления. </w:t>
            </w:r>
          </w:p>
          <w:p w:rsidR="00C4094B" w:rsidRPr="00861EE1" w:rsidRDefault="00C4094B" w:rsidP="00931289">
            <w:pPr>
              <w:tabs>
                <w:tab w:val="num" w:pos="-110"/>
              </w:tabs>
              <w:ind w:right="-17" w:hanging="50"/>
            </w:pPr>
          </w:p>
        </w:tc>
        <w:tc>
          <w:tcPr>
            <w:tcW w:w="4279" w:type="dxa"/>
          </w:tcPr>
          <w:p w:rsidR="00C4094B" w:rsidRDefault="00C4094B" w:rsidP="00CD38BF">
            <w:pPr>
              <w:pStyle w:val="Default"/>
              <w:jc w:val="both"/>
              <w:rPr>
                <w:sz w:val="23"/>
                <w:szCs w:val="23"/>
              </w:rPr>
            </w:pPr>
            <w:r>
              <w:rPr>
                <w:sz w:val="23"/>
                <w:szCs w:val="23"/>
              </w:rPr>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rsidR="00C4094B" w:rsidRDefault="00C4094B" w:rsidP="00CD38BF">
            <w:pPr>
              <w:pStyle w:val="Default"/>
              <w:jc w:val="both"/>
              <w:rPr>
                <w:sz w:val="23"/>
                <w:szCs w:val="23"/>
              </w:rPr>
            </w:pPr>
            <w:r>
              <w:rPr>
                <w:sz w:val="23"/>
                <w:szCs w:val="23"/>
              </w:rPr>
              <w:t xml:space="preserve">Суждение как форма мышления.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rsidR="00C4094B" w:rsidRPr="00B91D1F" w:rsidRDefault="00C4094B" w:rsidP="00C25060">
            <w:pPr>
              <w:jc w:val="both"/>
            </w:pP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CD38BF">
            <w:pPr>
              <w:jc w:val="center"/>
            </w:pPr>
            <w:r w:rsidRPr="00F15C01">
              <w:rPr>
                <w:sz w:val="22"/>
                <w:szCs w:val="22"/>
              </w:rPr>
              <w:t>фронтальный оп</w:t>
            </w:r>
            <w:r>
              <w:rPr>
                <w:sz w:val="22"/>
                <w:szCs w:val="22"/>
              </w:rPr>
              <w:t>рос студентов по вопросам темы.</w:t>
            </w:r>
          </w:p>
          <w:p w:rsidR="00C4094B" w:rsidRDefault="00C4094B" w:rsidP="00CD38BF">
            <w:pPr>
              <w:jc w:val="center"/>
            </w:pPr>
            <w:r w:rsidRPr="00F15C01">
              <w:rPr>
                <w:sz w:val="22"/>
                <w:szCs w:val="22"/>
              </w:rPr>
              <w:t xml:space="preserve"> Выступление с уче</w:t>
            </w:r>
            <w:r>
              <w:rPr>
                <w:sz w:val="22"/>
                <w:szCs w:val="22"/>
              </w:rPr>
              <w:t>бными презентациями и докладами</w:t>
            </w:r>
          </w:p>
          <w:p w:rsidR="00C4094B" w:rsidRPr="00CA136D" w:rsidRDefault="00C4094B" w:rsidP="00931289">
            <w:pPr>
              <w:jc w:val="center"/>
              <w:rPr>
                <w:rStyle w:val="a2"/>
                <w:snapToGrid w:val="0"/>
              </w:rPr>
            </w:pPr>
          </w:p>
        </w:tc>
      </w:tr>
      <w:tr w:rsidR="00C4094B" w:rsidRPr="00CA136D">
        <w:tc>
          <w:tcPr>
            <w:tcW w:w="2375" w:type="dxa"/>
          </w:tcPr>
          <w:p w:rsidR="00C4094B" w:rsidRPr="00861EE1" w:rsidRDefault="00C4094B" w:rsidP="00CD38BF">
            <w:pPr>
              <w:pStyle w:val="Default"/>
              <w:rPr>
                <w:sz w:val="23"/>
                <w:szCs w:val="23"/>
              </w:rPr>
            </w:pPr>
            <w:r w:rsidRPr="00861EE1">
              <w:rPr>
                <w:sz w:val="23"/>
                <w:szCs w:val="23"/>
              </w:rPr>
              <w:t xml:space="preserve">Тема 3. Умозаключение как форма мышления. Дедуктивные умозаключения. </w:t>
            </w:r>
          </w:p>
          <w:p w:rsidR="00C4094B" w:rsidRPr="00861EE1" w:rsidRDefault="00C4094B" w:rsidP="00931289">
            <w:pPr>
              <w:tabs>
                <w:tab w:val="num" w:pos="-110"/>
              </w:tabs>
              <w:ind w:right="-17"/>
            </w:pPr>
          </w:p>
        </w:tc>
        <w:tc>
          <w:tcPr>
            <w:tcW w:w="4279" w:type="dxa"/>
          </w:tcPr>
          <w:p w:rsidR="00C4094B" w:rsidRDefault="00C4094B" w:rsidP="00D73DC7">
            <w:pPr>
              <w:pStyle w:val="Default"/>
              <w:jc w:val="both"/>
              <w:rPr>
                <w:sz w:val="23"/>
                <w:szCs w:val="23"/>
              </w:rPr>
            </w:pPr>
            <w:r>
              <w:rPr>
                <w:sz w:val="23"/>
                <w:szCs w:val="23"/>
              </w:rPr>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rsidR="00C4094B" w:rsidRDefault="00C4094B" w:rsidP="00D73DC7">
            <w:pPr>
              <w:pStyle w:val="Default"/>
              <w:jc w:val="both"/>
              <w:rPr>
                <w:sz w:val="23"/>
                <w:szCs w:val="23"/>
              </w:rPr>
            </w:pPr>
            <w:r>
              <w:rPr>
                <w:sz w:val="23"/>
                <w:szCs w:val="23"/>
              </w:rPr>
              <w:t xml:space="preserve">Непосредственные умозаключения, их виды. Простой категорический силлогизм и его «производные» (энитимема, полисиллогизм и т.п.). Выводы из суждений с отношениями. Условные и разделительные умозаключения. </w:t>
            </w:r>
          </w:p>
          <w:p w:rsidR="00C4094B" w:rsidRPr="005057B6" w:rsidRDefault="00C4094B" w:rsidP="00D73DC7">
            <w:pPr>
              <w:jc w:val="both"/>
            </w:pP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CD38BF">
            <w:pPr>
              <w:jc w:val="center"/>
            </w:pPr>
            <w:r w:rsidRPr="00F15C01">
              <w:rPr>
                <w:sz w:val="22"/>
                <w:szCs w:val="22"/>
              </w:rPr>
              <w:t>фронтальный оп</w:t>
            </w:r>
            <w:r>
              <w:rPr>
                <w:sz w:val="22"/>
                <w:szCs w:val="22"/>
              </w:rPr>
              <w:t>рос студентов по вопросам темы.</w:t>
            </w:r>
          </w:p>
          <w:p w:rsidR="00C4094B" w:rsidRDefault="00C4094B" w:rsidP="00CD38BF">
            <w:pPr>
              <w:jc w:val="center"/>
            </w:pPr>
            <w:r w:rsidRPr="00F15C01">
              <w:rPr>
                <w:sz w:val="22"/>
                <w:szCs w:val="22"/>
              </w:rPr>
              <w:t xml:space="preserve"> Выступление с уче</w:t>
            </w:r>
            <w:r>
              <w:rPr>
                <w:sz w:val="22"/>
                <w:szCs w:val="22"/>
              </w:rPr>
              <w:t>бными презентациями и докладами</w:t>
            </w:r>
          </w:p>
          <w:p w:rsidR="00C4094B" w:rsidRDefault="00C4094B" w:rsidP="00931289">
            <w:pPr>
              <w:jc w:val="center"/>
            </w:pPr>
          </w:p>
          <w:p w:rsidR="00C4094B" w:rsidRPr="00CA136D" w:rsidRDefault="00C4094B" w:rsidP="00931289">
            <w:pPr>
              <w:jc w:val="center"/>
              <w:rPr>
                <w:rStyle w:val="a2"/>
                <w:snapToGrid w:val="0"/>
              </w:rPr>
            </w:pPr>
          </w:p>
        </w:tc>
      </w:tr>
      <w:tr w:rsidR="00C4094B" w:rsidRPr="00CA136D">
        <w:tc>
          <w:tcPr>
            <w:tcW w:w="2375" w:type="dxa"/>
          </w:tcPr>
          <w:p w:rsidR="00C4094B" w:rsidRDefault="00C4094B" w:rsidP="00CD38BF">
            <w:pPr>
              <w:pStyle w:val="Default"/>
              <w:rPr>
                <w:sz w:val="23"/>
                <w:szCs w:val="23"/>
              </w:rPr>
            </w:pPr>
            <w:r w:rsidRPr="00861EE1">
              <w:rPr>
                <w:sz w:val="23"/>
                <w:szCs w:val="23"/>
              </w:rPr>
              <w:t xml:space="preserve">Тема 4. </w:t>
            </w:r>
          </w:p>
          <w:p w:rsidR="00C4094B" w:rsidRPr="00861EE1" w:rsidRDefault="00C4094B" w:rsidP="00CD38BF">
            <w:pPr>
              <w:pStyle w:val="Default"/>
              <w:rPr>
                <w:sz w:val="23"/>
                <w:szCs w:val="23"/>
              </w:rPr>
            </w:pPr>
            <w:r w:rsidRPr="00861EE1">
              <w:rPr>
                <w:sz w:val="23"/>
                <w:szCs w:val="23"/>
              </w:rPr>
              <w:t xml:space="preserve">Индуктивные умозаключения и умозаключения по аналогии. </w:t>
            </w:r>
          </w:p>
          <w:p w:rsidR="00C4094B" w:rsidRPr="00861EE1" w:rsidRDefault="00C4094B" w:rsidP="00931289">
            <w:pPr>
              <w:tabs>
                <w:tab w:val="num" w:pos="-110"/>
              </w:tabs>
              <w:ind w:right="-17" w:hanging="50"/>
            </w:pPr>
          </w:p>
        </w:tc>
        <w:tc>
          <w:tcPr>
            <w:tcW w:w="4279" w:type="dxa"/>
          </w:tcPr>
          <w:p w:rsidR="00C4094B" w:rsidRDefault="00C4094B" w:rsidP="00D73DC7">
            <w:pPr>
              <w:pStyle w:val="Default"/>
              <w:jc w:val="both"/>
              <w:rPr>
                <w:sz w:val="23"/>
                <w:szCs w:val="23"/>
              </w:rPr>
            </w:pPr>
            <w:r>
              <w:rPr>
                <w:sz w:val="23"/>
                <w:szCs w:val="23"/>
              </w:rPr>
              <w:t xml:space="preserve">Классификация индуктивных умозаключений. </w:t>
            </w:r>
          </w:p>
          <w:p w:rsidR="00C4094B" w:rsidRDefault="00C4094B" w:rsidP="00D73DC7">
            <w:pPr>
              <w:pStyle w:val="Default"/>
              <w:jc w:val="both"/>
              <w:rPr>
                <w:sz w:val="23"/>
                <w:szCs w:val="23"/>
              </w:rPr>
            </w:pPr>
            <w:r>
              <w:rPr>
                <w:sz w:val="23"/>
                <w:szCs w:val="23"/>
              </w:rPr>
              <w:t xml:space="preserve">Полная индукция. Демонстративный характер вывода в случае полной индукции. </w:t>
            </w:r>
          </w:p>
          <w:p w:rsidR="00C4094B" w:rsidRDefault="00C4094B" w:rsidP="00D73DC7">
            <w:pPr>
              <w:pStyle w:val="Default"/>
              <w:jc w:val="both"/>
              <w:rPr>
                <w:sz w:val="23"/>
                <w:szCs w:val="23"/>
              </w:rPr>
            </w:pPr>
            <w:r>
              <w:rPr>
                <w:sz w:val="23"/>
                <w:szCs w:val="23"/>
              </w:rPr>
              <w:t xml:space="preserve">Неполная индукция, ее виды. Вероятностная оценка степени обоснованности индуктивных обобщений. </w:t>
            </w:r>
          </w:p>
          <w:p w:rsidR="00C4094B" w:rsidRDefault="00C4094B" w:rsidP="00D73DC7">
            <w:pPr>
              <w:pStyle w:val="Default"/>
              <w:jc w:val="both"/>
              <w:rPr>
                <w:sz w:val="23"/>
                <w:szCs w:val="23"/>
              </w:rPr>
            </w:pPr>
            <w:r>
              <w:rPr>
                <w:sz w:val="23"/>
                <w:szCs w:val="23"/>
              </w:rPr>
              <w:t xml:space="preserve">Научная индукция и её пять методов. Индуктивная природа статистических обобщений. </w:t>
            </w:r>
          </w:p>
          <w:p w:rsidR="00C4094B" w:rsidRDefault="00C4094B" w:rsidP="00D73DC7">
            <w:pPr>
              <w:pStyle w:val="Default"/>
              <w:jc w:val="both"/>
              <w:rPr>
                <w:sz w:val="23"/>
                <w:szCs w:val="23"/>
              </w:rPr>
            </w:pPr>
            <w:r>
              <w:rPr>
                <w:sz w:val="23"/>
                <w:szCs w:val="23"/>
              </w:rPr>
              <w:t xml:space="preserve">Взаимосвязь индукции и дедукции в познавательной деятельности. </w:t>
            </w:r>
          </w:p>
          <w:p w:rsidR="00C4094B" w:rsidRDefault="00C4094B" w:rsidP="00D73DC7">
            <w:pPr>
              <w:jc w:val="both"/>
              <w:rPr>
                <w:sz w:val="23"/>
                <w:szCs w:val="23"/>
              </w:rPr>
            </w:pPr>
            <w:r>
              <w:rPr>
                <w:sz w:val="23"/>
                <w:szCs w:val="23"/>
              </w:rPr>
              <w:t xml:space="preserve">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 </w:t>
            </w:r>
          </w:p>
          <w:p w:rsidR="00C4094B" w:rsidRPr="005057B6" w:rsidRDefault="00C4094B" w:rsidP="00D73DC7">
            <w:pPr>
              <w:jc w:val="both"/>
            </w:pP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CD38BF">
            <w:pPr>
              <w:jc w:val="center"/>
            </w:pPr>
            <w:r w:rsidRPr="00F15C01">
              <w:rPr>
                <w:sz w:val="22"/>
                <w:szCs w:val="22"/>
              </w:rPr>
              <w:t>фронтальный оп</w:t>
            </w:r>
            <w:r>
              <w:rPr>
                <w:sz w:val="22"/>
                <w:szCs w:val="22"/>
              </w:rPr>
              <w:t>рос студентов по вопросам темы.</w:t>
            </w:r>
          </w:p>
          <w:p w:rsidR="00C4094B" w:rsidRDefault="00C4094B" w:rsidP="00CD38BF">
            <w:pPr>
              <w:jc w:val="center"/>
            </w:pPr>
            <w:r w:rsidRPr="00F15C01">
              <w:rPr>
                <w:sz w:val="22"/>
                <w:szCs w:val="22"/>
              </w:rPr>
              <w:t xml:space="preserve"> Выступление с уче</w:t>
            </w:r>
            <w:r>
              <w:rPr>
                <w:sz w:val="22"/>
                <w:szCs w:val="22"/>
              </w:rPr>
              <w:t>бными презентациями и докладами</w:t>
            </w:r>
          </w:p>
          <w:p w:rsidR="00C4094B" w:rsidRPr="00CA136D" w:rsidRDefault="00C4094B" w:rsidP="00931289">
            <w:pPr>
              <w:jc w:val="center"/>
              <w:rPr>
                <w:rStyle w:val="a2"/>
                <w:snapToGrid w:val="0"/>
              </w:rPr>
            </w:pPr>
          </w:p>
        </w:tc>
      </w:tr>
      <w:tr w:rsidR="00C4094B" w:rsidRPr="00CA136D">
        <w:tc>
          <w:tcPr>
            <w:tcW w:w="2375" w:type="dxa"/>
          </w:tcPr>
          <w:p w:rsidR="00C4094B" w:rsidRDefault="00C4094B" w:rsidP="00CD38BF">
            <w:pPr>
              <w:pStyle w:val="Default"/>
              <w:rPr>
                <w:sz w:val="23"/>
                <w:szCs w:val="23"/>
              </w:rPr>
            </w:pPr>
            <w:r w:rsidRPr="00861EE1">
              <w:rPr>
                <w:sz w:val="23"/>
                <w:szCs w:val="23"/>
              </w:rPr>
              <w:t xml:space="preserve">Тема 5. </w:t>
            </w:r>
          </w:p>
          <w:p w:rsidR="00C4094B" w:rsidRPr="00861EE1" w:rsidRDefault="00C4094B" w:rsidP="00CD38BF">
            <w:pPr>
              <w:pStyle w:val="Default"/>
              <w:rPr>
                <w:sz w:val="23"/>
                <w:szCs w:val="23"/>
              </w:rPr>
            </w:pPr>
            <w:r w:rsidRPr="00861EE1">
              <w:rPr>
                <w:sz w:val="23"/>
                <w:szCs w:val="23"/>
              </w:rPr>
              <w:t xml:space="preserve">Логические основы аргументации. Стратегия и тактика аргументации и критики. </w:t>
            </w:r>
          </w:p>
          <w:p w:rsidR="00C4094B" w:rsidRPr="00861EE1" w:rsidRDefault="00C4094B" w:rsidP="00931289">
            <w:pPr>
              <w:tabs>
                <w:tab w:val="num" w:pos="-110"/>
              </w:tabs>
              <w:ind w:right="-17" w:hanging="50"/>
            </w:pPr>
          </w:p>
        </w:tc>
        <w:tc>
          <w:tcPr>
            <w:tcW w:w="4279" w:type="dxa"/>
          </w:tcPr>
          <w:p w:rsidR="00C4094B" w:rsidRDefault="00C4094B" w:rsidP="00D73DC7">
            <w:pPr>
              <w:pStyle w:val="Default"/>
              <w:jc w:val="both"/>
              <w:rPr>
                <w:sz w:val="23"/>
                <w:szCs w:val="23"/>
              </w:rPr>
            </w:pPr>
            <w:r>
              <w:rPr>
                <w:sz w:val="23"/>
                <w:szCs w:val="23"/>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C4094B" w:rsidRDefault="00C4094B" w:rsidP="00D73DC7">
            <w:pPr>
              <w:pStyle w:val="Default"/>
              <w:jc w:val="both"/>
              <w:rPr>
                <w:sz w:val="23"/>
                <w:szCs w:val="23"/>
              </w:rPr>
            </w:pPr>
            <w:r>
              <w:rPr>
                <w:sz w:val="23"/>
                <w:szCs w:val="23"/>
              </w:rPr>
              <w:t xml:space="preserve">Состав аргументации. Субъекты аргументации. Структура аргументации. </w:t>
            </w:r>
          </w:p>
          <w:p w:rsidR="00C4094B" w:rsidRDefault="00C4094B" w:rsidP="00D73DC7">
            <w:pPr>
              <w:pStyle w:val="Default"/>
              <w:jc w:val="both"/>
              <w:rPr>
                <w:sz w:val="23"/>
                <w:szCs w:val="23"/>
              </w:rPr>
            </w:pPr>
            <w:r>
              <w:rPr>
                <w:sz w:val="23"/>
                <w:szCs w:val="23"/>
              </w:rPr>
              <w:t xml:space="preserve">Стратегии аргументации. Прямая и косвенная аргументация. Способы аргументации. Обоснование и критика, их виды. Сведение к абсурду. </w:t>
            </w:r>
          </w:p>
          <w:p w:rsidR="00C4094B" w:rsidRDefault="00C4094B" w:rsidP="00D73DC7">
            <w:pPr>
              <w:pStyle w:val="Default"/>
              <w:jc w:val="both"/>
              <w:rPr>
                <w:sz w:val="23"/>
                <w:szCs w:val="23"/>
              </w:rPr>
            </w:pPr>
            <w:r>
              <w:rPr>
                <w:sz w:val="23"/>
                <w:szCs w:val="23"/>
              </w:rPr>
              <w:t xml:space="preserve">Правили и ошибки, касающиеся тезиса, аргументов и демонстрации. </w:t>
            </w:r>
          </w:p>
          <w:p w:rsidR="00C4094B" w:rsidRDefault="00C4094B" w:rsidP="00D73DC7">
            <w:pPr>
              <w:pStyle w:val="Default"/>
              <w:jc w:val="both"/>
              <w:rPr>
                <w:sz w:val="23"/>
                <w:szCs w:val="23"/>
              </w:rPr>
            </w:pPr>
            <w:r>
              <w:rPr>
                <w:sz w:val="23"/>
                <w:szCs w:val="23"/>
              </w:rPr>
              <w:t xml:space="preserve">Спор как искусство. Уловки в споре. Дискуссия и полемика. Правила ведения дискуссии. Деловая игра: диспут в формате американских теледебатов. </w:t>
            </w:r>
          </w:p>
          <w:p w:rsidR="00C4094B" w:rsidRDefault="00C4094B" w:rsidP="00D73DC7">
            <w:pPr>
              <w:pStyle w:val="Default"/>
              <w:jc w:val="both"/>
              <w:rPr>
                <w:sz w:val="23"/>
                <w:szCs w:val="23"/>
              </w:rPr>
            </w:pPr>
            <w:r>
              <w:rPr>
                <w:sz w:val="23"/>
                <w:szCs w:val="23"/>
              </w:rPr>
              <w:t xml:space="preserve">Этический аспект процесса аргументации. </w:t>
            </w:r>
          </w:p>
          <w:p w:rsidR="00C4094B" w:rsidRPr="005057B6" w:rsidRDefault="00C4094B" w:rsidP="00D73DC7">
            <w:pPr>
              <w:ind w:left="67"/>
              <w:jc w:val="both"/>
            </w:pPr>
            <w:r>
              <w:rPr>
                <w:sz w:val="23"/>
                <w:szCs w:val="23"/>
              </w:rPr>
              <w:t xml:space="preserve">Аргументы и доказательства в научном познании и социальной коммуникации. Научная практика как логико-аргументативный процесс. </w:t>
            </w: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CD38BF">
            <w:pPr>
              <w:jc w:val="center"/>
            </w:pPr>
            <w:r w:rsidRPr="00F15C01">
              <w:rPr>
                <w:sz w:val="22"/>
                <w:szCs w:val="22"/>
              </w:rPr>
              <w:t>фронтальный оп</w:t>
            </w:r>
            <w:r>
              <w:rPr>
                <w:sz w:val="22"/>
                <w:szCs w:val="22"/>
              </w:rPr>
              <w:t>рос студентов по вопросам темы.</w:t>
            </w:r>
          </w:p>
          <w:p w:rsidR="00C4094B" w:rsidRDefault="00C4094B" w:rsidP="00CD38BF">
            <w:pPr>
              <w:jc w:val="center"/>
            </w:pPr>
            <w:r w:rsidRPr="00F15C01">
              <w:rPr>
                <w:sz w:val="22"/>
                <w:szCs w:val="22"/>
              </w:rPr>
              <w:t xml:space="preserve"> Выступление с уче</w:t>
            </w:r>
            <w:r>
              <w:rPr>
                <w:sz w:val="22"/>
                <w:szCs w:val="22"/>
              </w:rPr>
              <w:t>бными презентациями и докладами</w:t>
            </w:r>
          </w:p>
          <w:p w:rsidR="00C4094B" w:rsidRPr="00CA136D" w:rsidRDefault="00C4094B" w:rsidP="00931289">
            <w:pPr>
              <w:jc w:val="center"/>
              <w:rPr>
                <w:rStyle w:val="a2"/>
                <w:snapToGrid w:val="0"/>
              </w:rPr>
            </w:pPr>
          </w:p>
        </w:tc>
      </w:tr>
      <w:tr w:rsidR="00C4094B" w:rsidRPr="00CA136D">
        <w:tc>
          <w:tcPr>
            <w:tcW w:w="2375" w:type="dxa"/>
          </w:tcPr>
          <w:p w:rsidR="00C4094B" w:rsidRDefault="00C4094B" w:rsidP="00931289">
            <w:pPr>
              <w:tabs>
                <w:tab w:val="num" w:pos="-110"/>
              </w:tabs>
              <w:ind w:right="-17" w:hanging="50"/>
              <w:rPr>
                <w:sz w:val="23"/>
                <w:szCs w:val="23"/>
              </w:rPr>
            </w:pPr>
            <w:r w:rsidRPr="00861EE1">
              <w:rPr>
                <w:sz w:val="23"/>
                <w:szCs w:val="23"/>
              </w:rPr>
              <w:t xml:space="preserve">Тема 6. </w:t>
            </w:r>
          </w:p>
          <w:p w:rsidR="00C4094B" w:rsidRPr="00861EE1" w:rsidRDefault="00C4094B" w:rsidP="00931289">
            <w:pPr>
              <w:tabs>
                <w:tab w:val="num" w:pos="-110"/>
              </w:tabs>
              <w:ind w:right="-17" w:hanging="50"/>
            </w:pPr>
            <w:r w:rsidRPr="00861EE1">
              <w:rPr>
                <w:sz w:val="23"/>
                <w:szCs w:val="23"/>
              </w:rPr>
              <w:t xml:space="preserve">Гипотеза и ее роль в развитии научной теории. Версия: виды и особенности. </w:t>
            </w:r>
          </w:p>
        </w:tc>
        <w:tc>
          <w:tcPr>
            <w:tcW w:w="4279" w:type="dxa"/>
          </w:tcPr>
          <w:p w:rsidR="00C4094B" w:rsidRDefault="00C4094B" w:rsidP="00D73DC7">
            <w:pPr>
              <w:pStyle w:val="Default"/>
              <w:jc w:val="both"/>
              <w:rPr>
                <w:sz w:val="23"/>
                <w:szCs w:val="23"/>
              </w:rPr>
            </w:pPr>
            <w:r>
              <w:rPr>
                <w:sz w:val="23"/>
                <w:szCs w:val="23"/>
              </w:rPr>
              <w:t xml:space="preserve">Гипотеза как форма развития знаний. Виды гипотез и их построение. </w:t>
            </w:r>
          </w:p>
          <w:p w:rsidR="00C4094B" w:rsidRPr="00CA4532" w:rsidRDefault="00C4094B" w:rsidP="00D73DC7">
            <w:pPr>
              <w:jc w:val="both"/>
            </w:pPr>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4</w:t>
            </w:r>
            <w:r w:rsidRPr="00CB6809">
              <w:t>).</w:t>
            </w:r>
          </w:p>
        </w:tc>
        <w:tc>
          <w:tcPr>
            <w:tcW w:w="2917" w:type="dxa"/>
          </w:tcPr>
          <w:p w:rsidR="00C4094B" w:rsidRDefault="00C4094B" w:rsidP="00CD38BF">
            <w:pPr>
              <w:jc w:val="center"/>
            </w:pPr>
            <w:r w:rsidRPr="00F15C01">
              <w:rPr>
                <w:sz w:val="22"/>
                <w:szCs w:val="22"/>
              </w:rPr>
              <w:t>фронтальный оп</w:t>
            </w:r>
            <w:r>
              <w:rPr>
                <w:sz w:val="22"/>
                <w:szCs w:val="22"/>
              </w:rPr>
              <w:t>рос студентов по вопросам темы.</w:t>
            </w:r>
          </w:p>
          <w:p w:rsidR="00C4094B" w:rsidRPr="00CA136D" w:rsidRDefault="00C4094B" w:rsidP="00931289">
            <w:pPr>
              <w:jc w:val="center"/>
              <w:rPr>
                <w:rStyle w:val="a2"/>
                <w:snapToGrid w:val="0"/>
              </w:rPr>
            </w:pPr>
            <w:r w:rsidRPr="00F15C01">
              <w:rPr>
                <w:sz w:val="22"/>
                <w:szCs w:val="22"/>
              </w:rPr>
              <w:t xml:space="preserve"> Выступление с уче</w:t>
            </w:r>
            <w:r>
              <w:rPr>
                <w:sz w:val="22"/>
                <w:szCs w:val="22"/>
              </w:rPr>
              <w:t>бными презентациями и докладами</w:t>
            </w:r>
          </w:p>
        </w:tc>
      </w:tr>
    </w:tbl>
    <w:p w:rsidR="00C4094B" w:rsidRDefault="00C4094B" w:rsidP="00CD24D6">
      <w:pPr>
        <w:pStyle w:val="BodyText"/>
        <w:jc w:val="center"/>
        <w:rPr>
          <w:snapToGrid w:val="0"/>
          <w:sz w:val="28"/>
          <w:szCs w:val="28"/>
        </w:rPr>
      </w:pPr>
    </w:p>
    <w:p w:rsidR="00C4094B" w:rsidRDefault="00C4094B" w:rsidP="00C25060">
      <w:pPr>
        <w:pStyle w:val="Heading1"/>
        <w:tabs>
          <w:tab w:val="clear" w:pos="365"/>
        </w:tabs>
        <w:spacing w:line="240" w:lineRule="auto"/>
        <w:ind w:left="0"/>
        <w:jc w:val="both"/>
      </w:pPr>
      <w:bookmarkStart w:id="6" w:name="_Toc423892382"/>
      <w:bookmarkStart w:id="7" w:name="_Toc486603732"/>
      <w:bookmarkStart w:id="8" w:name="_Toc2335669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C4094B" w:rsidRDefault="00C4094B" w:rsidP="00C25060">
      <w:pPr>
        <w:jc w:val="both"/>
        <w:rPr>
          <w:sz w:val="28"/>
          <w:szCs w:val="28"/>
        </w:rPr>
      </w:pPr>
      <w:bookmarkStart w:id="9" w:name="_Toc432521404"/>
      <w:bookmarkStart w:id="10" w:name="_Toc432521430"/>
      <w:bookmarkStart w:id="11" w:name="_Toc432521497"/>
      <w:bookmarkEnd w:id="0"/>
      <w:bookmarkEnd w:id="3"/>
      <w:bookmarkEnd w:id="4"/>
      <w:bookmarkEnd w:id="5"/>
    </w:p>
    <w:p w:rsidR="00C4094B" w:rsidRPr="00883572" w:rsidRDefault="00C4094B"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C4094B" w:rsidRPr="008C29FF" w:rsidRDefault="00C4094B"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C4094B" w:rsidRPr="00B51054">
        <w:trPr>
          <w:jc w:val="center"/>
        </w:trPr>
        <w:tc>
          <w:tcPr>
            <w:tcW w:w="1310" w:type="pct"/>
          </w:tcPr>
          <w:p w:rsidR="00C4094B" w:rsidRPr="00B51054" w:rsidRDefault="00C4094B"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C4094B" w:rsidRPr="00601502" w:rsidRDefault="00C4094B"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C4094B" w:rsidRPr="00B51054" w:rsidRDefault="00C4094B" w:rsidP="00931289">
            <w:pPr>
              <w:keepNext/>
              <w:jc w:val="center"/>
              <w:rPr>
                <w:b/>
                <w:bCs/>
              </w:rPr>
            </w:pPr>
            <w:r w:rsidRPr="00B51054">
              <w:rPr>
                <w:b/>
                <w:bCs/>
              </w:rPr>
              <w:t>Формы внеаудиторной самостоятельной работы</w:t>
            </w:r>
          </w:p>
        </w:tc>
      </w:tr>
      <w:tr w:rsidR="00C4094B" w:rsidRPr="00B51054">
        <w:trPr>
          <w:jc w:val="center"/>
        </w:trPr>
        <w:tc>
          <w:tcPr>
            <w:tcW w:w="1310" w:type="pct"/>
          </w:tcPr>
          <w:p w:rsidR="00C4094B" w:rsidRPr="00861EE1" w:rsidRDefault="00C4094B" w:rsidP="000611EF">
            <w:pPr>
              <w:pStyle w:val="Default"/>
              <w:rPr>
                <w:sz w:val="23"/>
                <w:szCs w:val="23"/>
              </w:rPr>
            </w:pPr>
            <w:r w:rsidRPr="00861EE1">
              <w:rPr>
                <w:sz w:val="23"/>
                <w:szCs w:val="23"/>
              </w:rPr>
              <w:t xml:space="preserve">Тема 1. </w:t>
            </w:r>
          </w:p>
          <w:p w:rsidR="00C4094B" w:rsidRPr="00861EE1" w:rsidRDefault="00C4094B" w:rsidP="000611EF">
            <w:pPr>
              <w:pStyle w:val="Default"/>
              <w:rPr>
                <w:sz w:val="23"/>
                <w:szCs w:val="23"/>
              </w:rPr>
            </w:pPr>
            <w:r w:rsidRPr="00861EE1">
              <w:rPr>
                <w:sz w:val="23"/>
                <w:szCs w:val="23"/>
              </w:rPr>
              <w:t xml:space="preserve">Предмет и значение логики. Базовые логические </w:t>
            </w:r>
          </w:p>
          <w:p w:rsidR="00C4094B" w:rsidRPr="00861EE1" w:rsidRDefault="00C4094B" w:rsidP="000611EF">
            <w:pPr>
              <w:pStyle w:val="Default"/>
              <w:rPr>
                <w:sz w:val="23"/>
                <w:szCs w:val="23"/>
              </w:rPr>
            </w:pPr>
            <w:r w:rsidRPr="00861EE1">
              <w:rPr>
                <w:sz w:val="23"/>
                <w:szCs w:val="23"/>
              </w:rPr>
              <w:t xml:space="preserve">законы. Значение и применение логического мышления в сфере общественных коммуникаций. </w:t>
            </w:r>
          </w:p>
          <w:p w:rsidR="00C4094B" w:rsidRPr="00861EE1" w:rsidRDefault="00C4094B" w:rsidP="000611EF">
            <w:pPr>
              <w:tabs>
                <w:tab w:val="num" w:pos="-110"/>
              </w:tabs>
              <w:ind w:left="23" w:right="-17"/>
            </w:pPr>
          </w:p>
        </w:tc>
        <w:tc>
          <w:tcPr>
            <w:tcW w:w="1773" w:type="pct"/>
            <w:vAlign w:val="center"/>
          </w:tcPr>
          <w:p w:rsidR="00C4094B" w:rsidRDefault="00C4094B" w:rsidP="008926F3">
            <w:pPr>
              <w:pStyle w:val="Default"/>
              <w:jc w:val="both"/>
              <w:rPr>
                <w:sz w:val="23"/>
                <w:szCs w:val="23"/>
              </w:rPr>
            </w:pPr>
            <w:r>
              <w:rPr>
                <w:sz w:val="23"/>
                <w:szCs w:val="23"/>
              </w:rPr>
              <w:t xml:space="preserve">1 Логика как нормативная наука о формах и приемах интеллектуальной </w:t>
            </w:r>
          </w:p>
          <w:p w:rsidR="00C4094B" w:rsidRDefault="00C4094B" w:rsidP="008926F3">
            <w:pPr>
              <w:pStyle w:val="Default"/>
              <w:jc w:val="both"/>
              <w:rPr>
                <w:sz w:val="23"/>
                <w:szCs w:val="23"/>
              </w:rPr>
            </w:pPr>
            <w:r>
              <w:rPr>
                <w:sz w:val="23"/>
                <w:szCs w:val="23"/>
              </w:rPr>
              <w:t xml:space="preserve">познавательной деятельности, осуществляемой с помощью языка. </w:t>
            </w:r>
          </w:p>
          <w:p w:rsidR="00C4094B" w:rsidRDefault="00C4094B" w:rsidP="008926F3">
            <w:pPr>
              <w:pStyle w:val="Default"/>
              <w:jc w:val="both"/>
              <w:rPr>
                <w:sz w:val="23"/>
                <w:szCs w:val="23"/>
              </w:rPr>
            </w:pPr>
            <w:r>
              <w:rPr>
                <w:sz w:val="23"/>
                <w:szCs w:val="23"/>
              </w:rPr>
              <w:t xml:space="preserve">2 Логика как средство управления мышлением. Логика как наука и как </w:t>
            </w:r>
          </w:p>
          <w:p w:rsidR="00C4094B" w:rsidRDefault="00C4094B" w:rsidP="008926F3">
            <w:pPr>
              <w:pStyle w:val="Default"/>
              <w:jc w:val="both"/>
              <w:rPr>
                <w:sz w:val="23"/>
                <w:szCs w:val="23"/>
              </w:rPr>
            </w:pPr>
            <w:r>
              <w:rPr>
                <w:sz w:val="23"/>
                <w:szCs w:val="23"/>
              </w:rPr>
              <w:t xml:space="preserve">психическая функция. </w:t>
            </w:r>
          </w:p>
          <w:p w:rsidR="00C4094B" w:rsidRDefault="00C4094B" w:rsidP="008926F3">
            <w:pPr>
              <w:pStyle w:val="Default"/>
              <w:jc w:val="both"/>
              <w:rPr>
                <w:sz w:val="23"/>
                <w:szCs w:val="23"/>
              </w:rPr>
            </w:pPr>
            <w:r>
              <w:rPr>
                <w:sz w:val="23"/>
                <w:szCs w:val="23"/>
              </w:rPr>
              <w:t xml:space="preserve">3. Понятие логического закона. Основные законы классической логики. </w:t>
            </w:r>
          </w:p>
          <w:p w:rsidR="00C4094B" w:rsidRDefault="00C4094B" w:rsidP="008926F3">
            <w:pPr>
              <w:pStyle w:val="Default"/>
              <w:jc w:val="both"/>
              <w:rPr>
                <w:sz w:val="23"/>
                <w:szCs w:val="23"/>
              </w:rPr>
            </w:pPr>
            <w:r>
              <w:rPr>
                <w:sz w:val="23"/>
                <w:szCs w:val="23"/>
              </w:rPr>
              <w:t xml:space="preserve">4. Значение логики в познавательной сфере. Универсальность логического </w:t>
            </w:r>
          </w:p>
          <w:p w:rsidR="00C4094B" w:rsidRPr="00836EDE" w:rsidRDefault="00C4094B" w:rsidP="008926F3">
            <w:pPr>
              <w:widowControl w:val="0"/>
              <w:autoSpaceDE w:val="0"/>
              <w:autoSpaceDN w:val="0"/>
              <w:adjustRightInd w:val="0"/>
              <w:jc w:val="both"/>
            </w:pPr>
            <w:r>
              <w:rPr>
                <w:sz w:val="23"/>
                <w:szCs w:val="23"/>
              </w:rPr>
              <w:t xml:space="preserve">аппарата. </w:t>
            </w: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4094B" w:rsidRPr="00B51054">
        <w:trPr>
          <w:jc w:val="center"/>
        </w:trPr>
        <w:tc>
          <w:tcPr>
            <w:tcW w:w="1310" w:type="pct"/>
          </w:tcPr>
          <w:p w:rsidR="00C4094B" w:rsidRDefault="00C4094B" w:rsidP="000611EF">
            <w:pPr>
              <w:pStyle w:val="Default"/>
              <w:rPr>
                <w:sz w:val="23"/>
                <w:szCs w:val="23"/>
              </w:rPr>
            </w:pPr>
            <w:r w:rsidRPr="00861EE1">
              <w:rPr>
                <w:sz w:val="23"/>
                <w:szCs w:val="23"/>
              </w:rPr>
              <w:t xml:space="preserve">Тема 2. </w:t>
            </w:r>
          </w:p>
          <w:p w:rsidR="00C4094B" w:rsidRPr="00861EE1" w:rsidRDefault="00C4094B" w:rsidP="000611EF">
            <w:pPr>
              <w:pStyle w:val="Default"/>
              <w:rPr>
                <w:sz w:val="23"/>
                <w:szCs w:val="23"/>
              </w:rPr>
            </w:pPr>
            <w:r w:rsidRPr="00861EE1">
              <w:rPr>
                <w:sz w:val="23"/>
                <w:szCs w:val="23"/>
              </w:rPr>
              <w:t xml:space="preserve">Понятие и суждение как формы мышления. </w:t>
            </w:r>
          </w:p>
          <w:p w:rsidR="00C4094B" w:rsidRPr="00861EE1" w:rsidRDefault="00C4094B" w:rsidP="000611EF">
            <w:pPr>
              <w:tabs>
                <w:tab w:val="num" w:pos="-110"/>
              </w:tabs>
              <w:ind w:right="-17" w:hanging="50"/>
            </w:pPr>
          </w:p>
        </w:tc>
        <w:tc>
          <w:tcPr>
            <w:tcW w:w="1773" w:type="pct"/>
            <w:vAlign w:val="center"/>
          </w:tcPr>
          <w:p w:rsidR="00C4094B" w:rsidRDefault="00C4094B" w:rsidP="008926F3">
            <w:pPr>
              <w:pStyle w:val="Default"/>
              <w:jc w:val="both"/>
              <w:rPr>
                <w:sz w:val="23"/>
                <w:szCs w:val="23"/>
              </w:rPr>
            </w:pPr>
            <w:r>
              <w:rPr>
                <w:sz w:val="23"/>
                <w:szCs w:val="23"/>
              </w:rPr>
              <w:t xml:space="preserve">1. Схема образования понятий и их роль в познании. </w:t>
            </w:r>
          </w:p>
          <w:p w:rsidR="00C4094B" w:rsidRDefault="00C4094B" w:rsidP="008926F3">
            <w:pPr>
              <w:pStyle w:val="Default"/>
              <w:jc w:val="both"/>
              <w:rPr>
                <w:sz w:val="23"/>
                <w:szCs w:val="23"/>
              </w:rPr>
            </w:pPr>
            <w:r>
              <w:rPr>
                <w:sz w:val="23"/>
                <w:szCs w:val="23"/>
              </w:rPr>
              <w:t xml:space="preserve">2. Объем и содержание понятия. Ошибки, связанные с неверной оценкой </w:t>
            </w:r>
          </w:p>
          <w:p w:rsidR="00C4094B" w:rsidRDefault="00C4094B" w:rsidP="008926F3">
            <w:pPr>
              <w:pStyle w:val="Default"/>
              <w:jc w:val="both"/>
              <w:rPr>
                <w:sz w:val="23"/>
                <w:szCs w:val="23"/>
              </w:rPr>
            </w:pPr>
            <w:r>
              <w:rPr>
                <w:sz w:val="23"/>
                <w:szCs w:val="23"/>
              </w:rPr>
              <w:t xml:space="preserve">соотношения объемов понятий. </w:t>
            </w:r>
          </w:p>
          <w:p w:rsidR="00C4094B" w:rsidRDefault="00C4094B" w:rsidP="008926F3">
            <w:pPr>
              <w:pStyle w:val="Default"/>
              <w:jc w:val="both"/>
              <w:rPr>
                <w:sz w:val="23"/>
                <w:szCs w:val="23"/>
              </w:rPr>
            </w:pPr>
            <w:r>
              <w:rPr>
                <w:sz w:val="23"/>
                <w:szCs w:val="23"/>
              </w:rPr>
              <w:t xml:space="preserve">3. Роль понятий в профессиональной практике. </w:t>
            </w:r>
          </w:p>
          <w:p w:rsidR="00C4094B" w:rsidRDefault="00C4094B" w:rsidP="008926F3">
            <w:pPr>
              <w:widowControl w:val="0"/>
              <w:autoSpaceDE w:val="0"/>
              <w:autoSpaceDN w:val="0"/>
              <w:adjustRightInd w:val="0"/>
              <w:jc w:val="both"/>
              <w:rPr>
                <w:sz w:val="23"/>
                <w:szCs w:val="23"/>
              </w:rPr>
            </w:pPr>
            <w:r>
              <w:rPr>
                <w:sz w:val="23"/>
                <w:szCs w:val="23"/>
              </w:rPr>
              <w:t xml:space="preserve">4. Логический квадрат как мнемоническое средство </w:t>
            </w:r>
          </w:p>
          <w:p w:rsidR="00C4094B" w:rsidRDefault="00C4094B" w:rsidP="008926F3">
            <w:pPr>
              <w:pStyle w:val="Default"/>
              <w:jc w:val="both"/>
              <w:rPr>
                <w:sz w:val="23"/>
                <w:szCs w:val="23"/>
              </w:rPr>
            </w:pPr>
            <w:r>
              <w:rPr>
                <w:sz w:val="23"/>
                <w:szCs w:val="23"/>
              </w:rPr>
              <w:t xml:space="preserve">5. Логический связки и союзы естественного языка </w:t>
            </w:r>
          </w:p>
          <w:p w:rsidR="00C4094B" w:rsidRPr="005C39F2" w:rsidRDefault="00C4094B" w:rsidP="008926F3">
            <w:pPr>
              <w:widowControl w:val="0"/>
              <w:autoSpaceDE w:val="0"/>
              <w:autoSpaceDN w:val="0"/>
              <w:adjustRightInd w:val="0"/>
              <w:jc w:val="both"/>
            </w:pPr>
            <w:r>
              <w:rPr>
                <w:sz w:val="23"/>
                <w:szCs w:val="23"/>
              </w:rPr>
              <w:t xml:space="preserve">6. Ошибки, связанные с неверной оценкой условий истинности суждений </w:t>
            </w: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4094B" w:rsidRPr="00B51054">
        <w:trPr>
          <w:jc w:val="center"/>
        </w:trPr>
        <w:tc>
          <w:tcPr>
            <w:tcW w:w="1310" w:type="pct"/>
          </w:tcPr>
          <w:p w:rsidR="00C4094B" w:rsidRPr="00861EE1" w:rsidRDefault="00C4094B" w:rsidP="000611EF">
            <w:pPr>
              <w:pStyle w:val="Default"/>
              <w:rPr>
                <w:sz w:val="23"/>
                <w:szCs w:val="23"/>
              </w:rPr>
            </w:pPr>
            <w:r w:rsidRPr="00861EE1">
              <w:rPr>
                <w:sz w:val="23"/>
                <w:szCs w:val="23"/>
              </w:rPr>
              <w:t xml:space="preserve">Тема 3. Умозаключение как форма мышления. Дедуктивные умозаключения. </w:t>
            </w:r>
          </w:p>
          <w:p w:rsidR="00C4094B" w:rsidRPr="00861EE1" w:rsidRDefault="00C4094B" w:rsidP="000611EF">
            <w:pPr>
              <w:tabs>
                <w:tab w:val="num" w:pos="-110"/>
              </w:tabs>
              <w:ind w:right="-17"/>
            </w:pPr>
          </w:p>
        </w:tc>
        <w:tc>
          <w:tcPr>
            <w:tcW w:w="1773" w:type="pct"/>
            <w:vAlign w:val="center"/>
          </w:tcPr>
          <w:p w:rsidR="00C4094B" w:rsidRDefault="00C4094B" w:rsidP="008926F3">
            <w:pPr>
              <w:pStyle w:val="Default"/>
              <w:jc w:val="both"/>
              <w:rPr>
                <w:sz w:val="23"/>
                <w:szCs w:val="23"/>
              </w:rPr>
            </w:pPr>
            <w:r>
              <w:rPr>
                <w:sz w:val="23"/>
                <w:szCs w:val="23"/>
              </w:rPr>
              <w:t xml:space="preserve">1. Истинность суждений и правильность умозаключений. </w:t>
            </w:r>
          </w:p>
          <w:p w:rsidR="00C4094B" w:rsidRDefault="00C4094B" w:rsidP="008926F3">
            <w:pPr>
              <w:pStyle w:val="Default"/>
              <w:jc w:val="both"/>
              <w:rPr>
                <w:sz w:val="23"/>
                <w:szCs w:val="23"/>
              </w:rPr>
            </w:pPr>
            <w:r>
              <w:rPr>
                <w:sz w:val="23"/>
                <w:szCs w:val="23"/>
              </w:rPr>
              <w:t xml:space="preserve">2. Демонстративность дедукции. </w:t>
            </w:r>
          </w:p>
          <w:p w:rsidR="00C4094B" w:rsidRPr="005C39F2" w:rsidRDefault="00C4094B" w:rsidP="008926F3">
            <w:pPr>
              <w:jc w:val="both"/>
            </w:pPr>
            <w:r>
              <w:rPr>
                <w:sz w:val="23"/>
                <w:szCs w:val="23"/>
              </w:rPr>
              <w:t xml:space="preserve">3. Классификация дедуктивных умозаключений </w:t>
            </w: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4094B" w:rsidRPr="00B51054">
        <w:trPr>
          <w:jc w:val="center"/>
        </w:trPr>
        <w:tc>
          <w:tcPr>
            <w:tcW w:w="1310" w:type="pct"/>
          </w:tcPr>
          <w:p w:rsidR="00C4094B" w:rsidRDefault="00C4094B" w:rsidP="000611EF">
            <w:pPr>
              <w:pStyle w:val="Default"/>
              <w:rPr>
                <w:sz w:val="23"/>
                <w:szCs w:val="23"/>
              </w:rPr>
            </w:pPr>
            <w:r w:rsidRPr="00861EE1">
              <w:rPr>
                <w:sz w:val="23"/>
                <w:szCs w:val="23"/>
              </w:rPr>
              <w:t xml:space="preserve">Тема 4. </w:t>
            </w: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Default="00C4094B" w:rsidP="000611EF">
            <w:pPr>
              <w:pStyle w:val="Default"/>
              <w:rPr>
                <w:sz w:val="23"/>
                <w:szCs w:val="23"/>
              </w:rPr>
            </w:pPr>
          </w:p>
          <w:p w:rsidR="00C4094B" w:rsidRPr="00861EE1" w:rsidRDefault="00C4094B" w:rsidP="000611EF">
            <w:pPr>
              <w:pStyle w:val="Default"/>
              <w:rPr>
                <w:sz w:val="23"/>
                <w:szCs w:val="23"/>
              </w:rPr>
            </w:pPr>
            <w:r w:rsidRPr="00861EE1">
              <w:rPr>
                <w:sz w:val="23"/>
                <w:szCs w:val="23"/>
              </w:rPr>
              <w:t xml:space="preserve">Индуктивные умозаключения и умозаключения по аналогии. </w:t>
            </w:r>
          </w:p>
          <w:p w:rsidR="00C4094B" w:rsidRPr="00861EE1" w:rsidRDefault="00C4094B" w:rsidP="000611EF">
            <w:pPr>
              <w:tabs>
                <w:tab w:val="num" w:pos="-110"/>
              </w:tabs>
              <w:ind w:right="-17" w:hanging="50"/>
            </w:pPr>
          </w:p>
        </w:tc>
        <w:tc>
          <w:tcPr>
            <w:tcW w:w="1773" w:type="pct"/>
            <w:vAlign w:val="center"/>
          </w:tcPr>
          <w:p w:rsidR="00C4094B" w:rsidRDefault="00C4094B" w:rsidP="008926F3">
            <w:pPr>
              <w:pStyle w:val="Default"/>
              <w:jc w:val="both"/>
              <w:rPr>
                <w:sz w:val="23"/>
                <w:szCs w:val="23"/>
              </w:rPr>
            </w:pPr>
            <w:r>
              <w:rPr>
                <w:sz w:val="23"/>
                <w:szCs w:val="23"/>
              </w:rPr>
              <w:t xml:space="preserve">1. Недемонстративность индукции и аналогии </w:t>
            </w:r>
          </w:p>
          <w:p w:rsidR="00C4094B" w:rsidRDefault="00C4094B" w:rsidP="008926F3">
            <w:pPr>
              <w:pStyle w:val="Default"/>
              <w:jc w:val="both"/>
              <w:rPr>
                <w:sz w:val="23"/>
                <w:szCs w:val="23"/>
              </w:rPr>
            </w:pPr>
            <w:r>
              <w:rPr>
                <w:sz w:val="23"/>
                <w:szCs w:val="23"/>
              </w:rPr>
              <w:t xml:space="preserve">2. Индуктивные методы установления причинности в политологии. </w:t>
            </w:r>
          </w:p>
          <w:p w:rsidR="00C4094B" w:rsidRPr="005C39F2" w:rsidRDefault="00C4094B" w:rsidP="008926F3">
            <w:pPr>
              <w:jc w:val="both"/>
            </w:pPr>
            <w:r>
              <w:rPr>
                <w:sz w:val="23"/>
                <w:szCs w:val="23"/>
              </w:rPr>
              <w:t xml:space="preserve">3. Аналогии в политических речах. </w:t>
            </w: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4094B" w:rsidRPr="00B51054">
        <w:trPr>
          <w:jc w:val="center"/>
        </w:trPr>
        <w:tc>
          <w:tcPr>
            <w:tcW w:w="1310" w:type="pct"/>
          </w:tcPr>
          <w:p w:rsidR="00C4094B" w:rsidRDefault="00C4094B" w:rsidP="000611EF">
            <w:pPr>
              <w:pStyle w:val="Default"/>
              <w:rPr>
                <w:sz w:val="23"/>
                <w:szCs w:val="23"/>
              </w:rPr>
            </w:pPr>
            <w:r w:rsidRPr="00861EE1">
              <w:rPr>
                <w:sz w:val="23"/>
                <w:szCs w:val="23"/>
              </w:rPr>
              <w:t xml:space="preserve">Тема 5. </w:t>
            </w:r>
          </w:p>
          <w:p w:rsidR="00C4094B" w:rsidRPr="00861EE1" w:rsidRDefault="00C4094B" w:rsidP="000611EF">
            <w:pPr>
              <w:pStyle w:val="Default"/>
              <w:rPr>
                <w:sz w:val="23"/>
                <w:szCs w:val="23"/>
              </w:rPr>
            </w:pPr>
            <w:r w:rsidRPr="00861EE1">
              <w:rPr>
                <w:sz w:val="23"/>
                <w:szCs w:val="23"/>
              </w:rPr>
              <w:t xml:space="preserve">Логические основы аргументации. Стратегия и тактика аргументации и критики. </w:t>
            </w:r>
          </w:p>
          <w:p w:rsidR="00C4094B" w:rsidRPr="00861EE1" w:rsidRDefault="00C4094B" w:rsidP="000611EF">
            <w:pPr>
              <w:tabs>
                <w:tab w:val="num" w:pos="-110"/>
              </w:tabs>
              <w:ind w:right="-17" w:hanging="50"/>
            </w:pPr>
          </w:p>
        </w:tc>
        <w:tc>
          <w:tcPr>
            <w:tcW w:w="1773" w:type="pct"/>
            <w:vAlign w:val="center"/>
          </w:tcPr>
          <w:p w:rsidR="00C4094B" w:rsidRDefault="00C4094B" w:rsidP="008926F3">
            <w:pPr>
              <w:pStyle w:val="Default"/>
              <w:jc w:val="both"/>
              <w:rPr>
                <w:sz w:val="23"/>
                <w:szCs w:val="23"/>
              </w:rPr>
            </w:pPr>
            <w:r>
              <w:rPr>
                <w:sz w:val="23"/>
                <w:szCs w:val="23"/>
              </w:rPr>
              <w:t xml:space="preserve">1. Логические и нелогические аспекты аргументации. </w:t>
            </w:r>
          </w:p>
          <w:p w:rsidR="00C4094B" w:rsidRDefault="00C4094B" w:rsidP="008926F3">
            <w:pPr>
              <w:pStyle w:val="Default"/>
              <w:jc w:val="both"/>
              <w:rPr>
                <w:sz w:val="23"/>
                <w:szCs w:val="23"/>
              </w:rPr>
            </w:pPr>
            <w:r>
              <w:rPr>
                <w:sz w:val="23"/>
                <w:szCs w:val="23"/>
              </w:rPr>
              <w:t xml:space="preserve">2. Поля аргументации. </w:t>
            </w:r>
          </w:p>
          <w:p w:rsidR="00C4094B" w:rsidRDefault="00C4094B" w:rsidP="008926F3">
            <w:pPr>
              <w:pStyle w:val="Default"/>
              <w:jc w:val="both"/>
              <w:rPr>
                <w:sz w:val="23"/>
                <w:szCs w:val="23"/>
              </w:rPr>
            </w:pPr>
            <w:r>
              <w:rPr>
                <w:sz w:val="23"/>
                <w:szCs w:val="23"/>
              </w:rPr>
              <w:t xml:space="preserve">3. Уловки в споре. </w:t>
            </w:r>
          </w:p>
          <w:p w:rsidR="00C4094B" w:rsidRPr="005C39F2" w:rsidRDefault="00C4094B" w:rsidP="008926F3">
            <w:pPr>
              <w:jc w:val="both"/>
            </w:pPr>
            <w:r>
              <w:rPr>
                <w:sz w:val="23"/>
                <w:szCs w:val="23"/>
              </w:rPr>
              <w:t xml:space="preserve">4. Аргументация в политологии. </w:t>
            </w: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4094B" w:rsidRPr="00B51054">
        <w:trPr>
          <w:jc w:val="center"/>
        </w:trPr>
        <w:tc>
          <w:tcPr>
            <w:tcW w:w="1310" w:type="pct"/>
          </w:tcPr>
          <w:p w:rsidR="00C4094B" w:rsidRDefault="00C4094B" w:rsidP="000611EF">
            <w:pPr>
              <w:pStyle w:val="Default"/>
              <w:rPr>
                <w:sz w:val="23"/>
                <w:szCs w:val="23"/>
              </w:rPr>
            </w:pPr>
            <w:r w:rsidRPr="00861EE1">
              <w:rPr>
                <w:sz w:val="23"/>
                <w:szCs w:val="23"/>
              </w:rPr>
              <w:t xml:space="preserve">Тема 6. </w:t>
            </w:r>
          </w:p>
          <w:p w:rsidR="00C4094B" w:rsidRPr="00861EE1" w:rsidRDefault="00C4094B" w:rsidP="000611EF">
            <w:pPr>
              <w:pStyle w:val="Default"/>
              <w:rPr>
                <w:sz w:val="23"/>
                <w:szCs w:val="23"/>
              </w:rPr>
            </w:pPr>
            <w:r w:rsidRPr="00861EE1">
              <w:rPr>
                <w:sz w:val="23"/>
                <w:szCs w:val="23"/>
              </w:rPr>
              <w:t xml:space="preserve">Гипотеза и ее роль в развитии научной теории. Версия: виды и особенности. </w:t>
            </w:r>
          </w:p>
          <w:p w:rsidR="00C4094B" w:rsidRPr="00861EE1" w:rsidRDefault="00C4094B" w:rsidP="000611EF">
            <w:pPr>
              <w:tabs>
                <w:tab w:val="num" w:pos="-110"/>
              </w:tabs>
              <w:ind w:right="-17" w:hanging="50"/>
            </w:pPr>
          </w:p>
        </w:tc>
        <w:tc>
          <w:tcPr>
            <w:tcW w:w="1773" w:type="pct"/>
            <w:vAlign w:val="center"/>
          </w:tcPr>
          <w:p w:rsidR="00C4094B" w:rsidRDefault="00C4094B" w:rsidP="008926F3">
            <w:pPr>
              <w:pStyle w:val="Default"/>
              <w:jc w:val="both"/>
              <w:rPr>
                <w:sz w:val="23"/>
                <w:szCs w:val="23"/>
              </w:rPr>
            </w:pPr>
            <w:r>
              <w:rPr>
                <w:sz w:val="23"/>
                <w:szCs w:val="23"/>
              </w:rPr>
              <w:t xml:space="preserve">1. Версия как разновидность гипотезы. </w:t>
            </w:r>
          </w:p>
          <w:p w:rsidR="00C4094B" w:rsidRPr="005C39F2" w:rsidRDefault="00C4094B" w:rsidP="007D2D44">
            <w:pPr>
              <w:jc w:val="both"/>
            </w:pPr>
          </w:p>
        </w:tc>
        <w:tc>
          <w:tcPr>
            <w:tcW w:w="1917" w:type="pct"/>
          </w:tcPr>
          <w:p w:rsidR="00C4094B" w:rsidRPr="00B51054" w:rsidRDefault="00C4094B"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C4094B" w:rsidRDefault="00C4094B" w:rsidP="00C92FF2">
      <w:pPr>
        <w:jc w:val="both"/>
        <w:rPr>
          <w:b/>
          <w:bCs/>
          <w:i/>
          <w:iCs/>
          <w:sz w:val="28"/>
          <w:szCs w:val="28"/>
        </w:rPr>
      </w:pPr>
    </w:p>
    <w:p w:rsidR="00C4094B" w:rsidRDefault="00C4094B" w:rsidP="00C92FF2">
      <w:pPr>
        <w:jc w:val="both"/>
        <w:rPr>
          <w:b/>
          <w:bCs/>
          <w:i/>
          <w:iCs/>
          <w:sz w:val="28"/>
          <w:szCs w:val="28"/>
        </w:rPr>
      </w:pPr>
    </w:p>
    <w:p w:rsidR="00C4094B" w:rsidRDefault="00C4094B"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C4094B" w:rsidRPr="00C92FF2" w:rsidRDefault="00C4094B" w:rsidP="00C92FF2">
      <w:pPr>
        <w:jc w:val="center"/>
        <w:rPr>
          <w:b/>
          <w:bCs/>
          <w:sz w:val="28"/>
          <w:szCs w:val="28"/>
          <w:lang w:eastAsia="en-US"/>
        </w:rPr>
      </w:pPr>
      <w:r>
        <w:rPr>
          <w:b/>
          <w:bCs/>
          <w:sz w:val="28"/>
          <w:szCs w:val="28"/>
        </w:rPr>
        <w:t>Примерная т</w:t>
      </w:r>
      <w:r w:rsidRPr="00C92FF2">
        <w:rPr>
          <w:b/>
          <w:bCs/>
          <w:sz w:val="28"/>
          <w:szCs w:val="28"/>
        </w:rPr>
        <w:t>ематика эссе</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Аналогия в процессе аргументации.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Аргументация и убеждение.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Аргументы и доказательства в научном познании.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Аристотель, его роль в формировании формальной логики.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Дедукция и индукция в процессе аргументации.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Дискуссия в деловом общении как способ решения проблем.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Доказательное рассуждение — логическая основа аргументативного процесса.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Естественные и искусственные языки.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Изучение логики и развитие творческих способностей.</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Искусство полемики. Этика спора.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Искусство спора: моральный кодекс спора.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Истинность мысли и логическая правильность рассуждений.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История развития логики как науки.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 залог ясности мышления и выразительности речи.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вопроса и ответа. Риторические вопросы.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значение для юриста, социолога, финансиста.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роль в предпринимательской деятельности.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роль в рассудочной деятельности человека.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Логические и иные приемы ведения полемики.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Логические парадоксы.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Мышление, язык и коммуникативный процесс.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Основные законы логического мышления.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Паралогизмы и софизмы.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Переговоры: особенность языка и логики деловых переговоров.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Приемы и уловки спора.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Риторика и логика.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Соотношение языка и речи.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Способы доказательства и опровержения тезиса.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Субъекты аргументации: пропонент, оппонент, аудитория.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Суждение и предложение: общее и различное. </w:t>
      </w:r>
    </w:p>
    <w:p w:rsidR="00C4094B" w:rsidRPr="00FB35B9" w:rsidRDefault="00C4094B"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Термин, понятие, слово: их место и роль в мышлении. </w:t>
      </w:r>
    </w:p>
    <w:p w:rsidR="00C4094B" w:rsidRPr="00FB35B9" w:rsidRDefault="00C4094B" w:rsidP="00BC6F67">
      <w:pPr>
        <w:numPr>
          <w:ilvl w:val="0"/>
          <w:numId w:val="3"/>
        </w:numPr>
        <w:tabs>
          <w:tab w:val="clear" w:pos="720"/>
          <w:tab w:val="num" w:pos="0"/>
        </w:tabs>
        <w:ind w:left="0" w:firstLine="0"/>
        <w:jc w:val="both"/>
        <w:rPr>
          <w:sz w:val="28"/>
          <w:szCs w:val="28"/>
        </w:rPr>
      </w:pPr>
      <w:r w:rsidRPr="00FB35B9">
        <w:rPr>
          <w:sz w:val="28"/>
          <w:szCs w:val="28"/>
        </w:rPr>
        <w:t>Этика и ее значение в процессе аргументации.</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Роль логики в формировании культуры мыслительной и профессиональной деятельности человека.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Формальная логика как метод развития мышления.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Основные черты правильного мышления.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Закон тождества. Требования закона тождества к мышлению.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Логические ошибки, связанные с нарушением нормативных правил мышления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Закон исключенного третьего, его определение и сфера применения </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Роль аналогии в науке.</w:t>
      </w:r>
    </w:p>
    <w:p w:rsidR="00C4094B" w:rsidRPr="00FB35B9" w:rsidRDefault="00C4094B" w:rsidP="00BC6F67">
      <w:pPr>
        <w:pStyle w:val="Default"/>
        <w:numPr>
          <w:ilvl w:val="0"/>
          <w:numId w:val="3"/>
        </w:numPr>
        <w:tabs>
          <w:tab w:val="clear" w:pos="720"/>
          <w:tab w:val="num" w:pos="0"/>
        </w:tabs>
        <w:ind w:left="0" w:firstLine="0"/>
        <w:jc w:val="both"/>
        <w:rPr>
          <w:sz w:val="28"/>
          <w:szCs w:val="28"/>
        </w:rPr>
      </w:pPr>
      <w:r w:rsidRPr="00FB35B9">
        <w:rPr>
          <w:sz w:val="28"/>
          <w:szCs w:val="28"/>
        </w:rPr>
        <w:t>Критика и ее виды.</w:t>
      </w:r>
    </w:p>
    <w:p w:rsidR="00C4094B" w:rsidRPr="00C92FF2" w:rsidRDefault="00C4094B" w:rsidP="00C92FF2">
      <w:pPr>
        <w:jc w:val="both"/>
        <w:rPr>
          <w:color w:val="000000"/>
          <w:sz w:val="28"/>
          <w:szCs w:val="28"/>
        </w:rPr>
      </w:pPr>
    </w:p>
    <w:p w:rsidR="00C4094B" w:rsidRDefault="00C4094B"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C4094B" w:rsidRPr="002068E3">
        <w:tc>
          <w:tcPr>
            <w:tcW w:w="679" w:type="dxa"/>
          </w:tcPr>
          <w:p w:rsidR="00C4094B" w:rsidRPr="00F97366" w:rsidRDefault="00C4094B" w:rsidP="00D15894">
            <w:pPr>
              <w:jc w:val="center"/>
              <w:rPr>
                <w:b/>
                <w:bCs/>
                <w:lang w:eastAsia="en-US"/>
              </w:rPr>
            </w:pPr>
            <w:r w:rsidRPr="00F97366">
              <w:rPr>
                <w:b/>
                <w:bCs/>
                <w:lang w:eastAsia="en-US"/>
              </w:rPr>
              <w:t>№ п.п.</w:t>
            </w:r>
          </w:p>
        </w:tc>
        <w:tc>
          <w:tcPr>
            <w:tcW w:w="5683" w:type="dxa"/>
          </w:tcPr>
          <w:p w:rsidR="00C4094B" w:rsidRPr="00F97366" w:rsidRDefault="00C4094B" w:rsidP="00D15894">
            <w:pPr>
              <w:jc w:val="center"/>
              <w:rPr>
                <w:b/>
                <w:bCs/>
                <w:lang w:eastAsia="en-US"/>
              </w:rPr>
            </w:pPr>
            <w:r w:rsidRPr="00F97366">
              <w:rPr>
                <w:b/>
                <w:bCs/>
                <w:lang w:eastAsia="en-US"/>
              </w:rPr>
              <w:t>Вид работы</w:t>
            </w:r>
          </w:p>
        </w:tc>
        <w:tc>
          <w:tcPr>
            <w:tcW w:w="3101" w:type="dxa"/>
          </w:tcPr>
          <w:p w:rsidR="00C4094B" w:rsidRPr="00F97366" w:rsidRDefault="00C4094B" w:rsidP="00D15894">
            <w:pPr>
              <w:jc w:val="center"/>
              <w:rPr>
                <w:b/>
                <w:bCs/>
                <w:lang w:eastAsia="en-US"/>
              </w:rPr>
            </w:pPr>
            <w:r w:rsidRPr="00F97366">
              <w:rPr>
                <w:b/>
                <w:bCs/>
                <w:lang w:eastAsia="en-US"/>
              </w:rPr>
              <w:t>Максимальное количество баллов</w:t>
            </w:r>
          </w:p>
        </w:tc>
      </w:tr>
      <w:tr w:rsidR="00C4094B" w:rsidRPr="002068E3">
        <w:tc>
          <w:tcPr>
            <w:tcW w:w="9463" w:type="dxa"/>
            <w:gridSpan w:val="3"/>
          </w:tcPr>
          <w:p w:rsidR="00C4094B" w:rsidRPr="00F97366" w:rsidRDefault="00C4094B" w:rsidP="00D15894">
            <w:pPr>
              <w:jc w:val="center"/>
              <w:rPr>
                <w:b/>
                <w:bCs/>
                <w:lang w:eastAsia="en-US"/>
              </w:rPr>
            </w:pPr>
            <w:r w:rsidRPr="00F97366">
              <w:rPr>
                <w:b/>
                <w:bCs/>
                <w:lang w:eastAsia="en-US"/>
              </w:rPr>
              <w:t>Аттестация 1</w:t>
            </w:r>
          </w:p>
        </w:tc>
      </w:tr>
      <w:tr w:rsidR="00C4094B" w:rsidRPr="002068E3">
        <w:tc>
          <w:tcPr>
            <w:tcW w:w="679" w:type="dxa"/>
          </w:tcPr>
          <w:p w:rsidR="00C4094B" w:rsidRPr="00F97366" w:rsidRDefault="00C4094B" w:rsidP="00D15894">
            <w:pPr>
              <w:jc w:val="center"/>
              <w:rPr>
                <w:b/>
                <w:bCs/>
                <w:lang w:eastAsia="en-US"/>
              </w:rPr>
            </w:pPr>
            <w:r w:rsidRPr="00F97366">
              <w:rPr>
                <w:b/>
                <w:bCs/>
                <w:lang w:eastAsia="en-US"/>
              </w:rPr>
              <w:t>1</w:t>
            </w:r>
          </w:p>
        </w:tc>
        <w:tc>
          <w:tcPr>
            <w:tcW w:w="5683" w:type="dxa"/>
          </w:tcPr>
          <w:p w:rsidR="00C4094B" w:rsidRPr="00F97366" w:rsidRDefault="00C4094B"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C4094B" w:rsidRPr="00F97366" w:rsidRDefault="00C4094B" w:rsidP="00D15894">
            <w:pPr>
              <w:jc w:val="center"/>
              <w:rPr>
                <w:lang w:eastAsia="en-US"/>
              </w:rPr>
            </w:pPr>
            <w:r w:rsidRPr="00F97366">
              <w:rPr>
                <w:lang w:eastAsia="en-US"/>
              </w:rPr>
              <w:t>20</w:t>
            </w:r>
          </w:p>
        </w:tc>
      </w:tr>
      <w:tr w:rsidR="00C4094B" w:rsidRPr="002068E3">
        <w:tc>
          <w:tcPr>
            <w:tcW w:w="6362" w:type="dxa"/>
            <w:gridSpan w:val="2"/>
          </w:tcPr>
          <w:p w:rsidR="00C4094B" w:rsidRPr="00F97366" w:rsidRDefault="00C4094B" w:rsidP="00D15894">
            <w:pPr>
              <w:jc w:val="center"/>
              <w:rPr>
                <w:b/>
                <w:bCs/>
                <w:lang w:eastAsia="en-US"/>
              </w:rPr>
            </w:pPr>
            <w:r w:rsidRPr="00F97366">
              <w:rPr>
                <w:b/>
                <w:bCs/>
                <w:lang w:eastAsia="en-US"/>
              </w:rPr>
              <w:t>Итого за 1 половину семестра</w:t>
            </w:r>
          </w:p>
        </w:tc>
        <w:tc>
          <w:tcPr>
            <w:tcW w:w="3101" w:type="dxa"/>
          </w:tcPr>
          <w:p w:rsidR="00C4094B" w:rsidRPr="00F97366" w:rsidRDefault="00C4094B" w:rsidP="00D15894">
            <w:pPr>
              <w:jc w:val="center"/>
              <w:rPr>
                <w:b/>
                <w:bCs/>
                <w:lang w:eastAsia="en-US"/>
              </w:rPr>
            </w:pPr>
            <w:r w:rsidRPr="00F97366">
              <w:rPr>
                <w:b/>
                <w:bCs/>
                <w:lang w:eastAsia="en-US"/>
              </w:rPr>
              <w:t>20</w:t>
            </w:r>
          </w:p>
        </w:tc>
      </w:tr>
      <w:tr w:rsidR="00C4094B" w:rsidRPr="002068E3">
        <w:tc>
          <w:tcPr>
            <w:tcW w:w="9463" w:type="dxa"/>
            <w:gridSpan w:val="3"/>
          </w:tcPr>
          <w:p w:rsidR="00C4094B" w:rsidRPr="00F97366" w:rsidRDefault="00C4094B" w:rsidP="00D15894">
            <w:pPr>
              <w:jc w:val="center"/>
              <w:rPr>
                <w:b/>
                <w:bCs/>
                <w:lang w:eastAsia="en-US"/>
              </w:rPr>
            </w:pPr>
            <w:r w:rsidRPr="00F97366">
              <w:rPr>
                <w:b/>
                <w:bCs/>
                <w:lang w:eastAsia="en-US"/>
              </w:rPr>
              <w:t>Аттестация 2</w:t>
            </w:r>
          </w:p>
        </w:tc>
      </w:tr>
      <w:tr w:rsidR="00C4094B" w:rsidRPr="002068E3">
        <w:tc>
          <w:tcPr>
            <w:tcW w:w="679" w:type="dxa"/>
          </w:tcPr>
          <w:p w:rsidR="00C4094B" w:rsidRPr="00F97366" w:rsidRDefault="00C4094B" w:rsidP="00D15894">
            <w:pPr>
              <w:jc w:val="center"/>
              <w:rPr>
                <w:b/>
                <w:bCs/>
                <w:lang w:eastAsia="en-US"/>
              </w:rPr>
            </w:pPr>
            <w:r>
              <w:rPr>
                <w:b/>
                <w:bCs/>
                <w:lang w:eastAsia="en-US"/>
              </w:rPr>
              <w:t>2</w:t>
            </w:r>
          </w:p>
        </w:tc>
        <w:tc>
          <w:tcPr>
            <w:tcW w:w="5683" w:type="dxa"/>
          </w:tcPr>
          <w:p w:rsidR="00C4094B" w:rsidRPr="00F97366" w:rsidRDefault="00C4094B"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C4094B" w:rsidRPr="00F97366" w:rsidRDefault="00C4094B" w:rsidP="00D15894">
            <w:pPr>
              <w:jc w:val="center"/>
              <w:rPr>
                <w:lang w:eastAsia="en-US"/>
              </w:rPr>
            </w:pPr>
            <w:r>
              <w:rPr>
                <w:lang w:eastAsia="en-US"/>
              </w:rPr>
              <w:t>10</w:t>
            </w:r>
          </w:p>
        </w:tc>
      </w:tr>
      <w:tr w:rsidR="00C4094B" w:rsidRPr="002068E3">
        <w:tc>
          <w:tcPr>
            <w:tcW w:w="679" w:type="dxa"/>
          </w:tcPr>
          <w:p w:rsidR="00C4094B" w:rsidRPr="00F97366" w:rsidRDefault="00C4094B" w:rsidP="00D15894">
            <w:pPr>
              <w:jc w:val="center"/>
              <w:rPr>
                <w:b/>
                <w:bCs/>
                <w:lang w:eastAsia="en-US"/>
              </w:rPr>
            </w:pPr>
            <w:r>
              <w:rPr>
                <w:b/>
                <w:bCs/>
                <w:lang w:eastAsia="en-US"/>
              </w:rPr>
              <w:t>3</w:t>
            </w:r>
          </w:p>
        </w:tc>
        <w:tc>
          <w:tcPr>
            <w:tcW w:w="5683" w:type="dxa"/>
          </w:tcPr>
          <w:p w:rsidR="00C4094B" w:rsidRPr="00F97366" w:rsidRDefault="00C4094B" w:rsidP="00D15894">
            <w:pPr>
              <w:jc w:val="both"/>
              <w:rPr>
                <w:lang w:eastAsia="en-US"/>
              </w:rPr>
            </w:pPr>
            <w:r w:rsidRPr="00F97366">
              <w:rPr>
                <w:lang w:eastAsia="en-US"/>
              </w:rPr>
              <w:t>Написание и защита эссе</w:t>
            </w:r>
          </w:p>
        </w:tc>
        <w:tc>
          <w:tcPr>
            <w:tcW w:w="3101" w:type="dxa"/>
          </w:tcPr>
          <w:p w:rsidR="00C4094B" w:rsidRPr="00F97366" w:rsidRDefault="00C4094B" w:rsidP="00D15894">
            <w:pPr>
              <w:jc w:val="center"/>
              <w:rPr>
                <w:lang w:eastAsia="en-US"/>
              </w:rPr>
            </w:pPr>
            <w:r w:rsidRPr="00F97366">
              <w:rPr>
                <w:lang w:eastAsia="en-US"/>
              </w:rPr>
              <w:t>1</w:t>
            </w:r>
            <w:r>
              <w:rPr>
                <w:lang w:eastAsia="en-US"/>
              </w:rPr>
              <w:t>0</w:t>
            </w:r>
          </w:p>
        </w:tc>
      </w:tr>
      <w:tr w:rsidR="00C4094B" w:rsidRPr="002068E3">
        <w:tc>
          <w:tcPr>
            <w:tcW w:w="6362" w:type="dxa"/>
            <w:gridSpan w:val="2"/>
          </w:tcPr>
          <w:p w:rsidR="00C4094B" w:rsidRPr="00F97366" w:rsidRDefault="00C4094B" w:rsidP="00D15894">
            <w:pPr>
              <w:jc w:val="center"/>
              <w:rPr>
                <w:b/>
                <w:bCs/>
                <w:lang w:eastAsia="en-US"/>
              </w:rPr>
            </w:pPr>
            <w:r w:rsidRPr="00F97366">
              <w:rPr>
                <w:b/>
                <w:bCs/>
                <w:lang w:eastAsia="en-US"/>
              </w:rPr>
              <w:t>Итого за 2 половину семестра</w:t>
            </w:r>
          </w:p>
        </w:tc>
        <w:tc>
          <w:tcPr>
            <w:tcW w:w="3101" w:type="dxa"/>
          </w:tcPr>
          <w:p w:rsidR="00C4094B" w:rsidRPr="00F97366" w:rsidRDefault="00C4094B" w:rsidP="00D15894">
            <w:pPr>
              <w:jc w:val="center"/>
              <w:rPr>
                <w:b/>
                <w:bCs/>
                <w:lang w:eastAsia="en-US"/>
              </w:rPr>
            </w:pPr>
            <w:r w:rsidRPr="00F97366">
              <w:rPr>
                <w:b/>
                <w:bCs/>
                <w:lang w:eastAsia="en-US"/>
              </w:rPr>
              <w:t>20</w:t>
            </w:r>
          </w:p>
        </w:tc>
      </w:tr>
      <w:tr w:rsidR="00C4094B" w:rsidRPr="002068E3">
        <w:tc>
          <w:tcPr>
            <w:tcW w:w="6362" w:type="dxa"/>
            <w:gridSpan w:val="2"/>
          </w:tcPr>
          <w:p w:rsidR="00C4094B" w:rsidRPr="00F97366" w:rsidRDefault="00C4094B" w:rsidP="00D15894">
            <w:pPr>
              <w:jc w:val="center"/>
              <w:rPr>
                <w:b/>
                <w:bCs/>
                <w:lang w:eastAsia="en-US"/>
              </w:rPr>
            </w:pPr>
            <w:r w:rsidRPr="00F97366">
              <w:rPr>
                <w:b/>
                <w:bCs/>
                <w:lang w:eastAsia="en-US"/>
              </w:rPr>
              <w:t>ИТОГО за семестр</w:t>
            </w:r>
          </w:p>
        </w:tc>
        <w:tc>
          <w:tcPr>
            <w:tcW w:w="3101" w:type="dxa"/>
          </w:tcPr>
          <w:p w:rsidR="00C4094B" w:rsidRPr="00F97366" w:rsidRDefault="00C4094B" w:rsidP="00D15894">
            <w:pPr>
              <w:jc w:val="center"/>
              <w:rPr>
                <w:b/>
                <w:bCs/>
                <w:lang w:eastAsia="en-US"/>
              </w:rPr>
            </w:pPr>
            <w:r w:rsidRPr="00F97366">
              <w:rPr>
                <w:b/>
                <w:bCs/>
                <w:lang w:eastAsia="en-US"/>
              </w:rPr>
              <w:t>40</w:t>
            </w:r>
          </w:p>
        </w:tc>
      </w:tr>
    </w:tbl>
    <w:p w:rsidR="00C4094B" w:rsidRPr="002068E3" w:rsidRDefault="00C4094B" w:rsidP="002068E3">
      <w:pPr>
        <w:jc w:val="center"/>
        <w:rPr>
          <w:sz w:val="28"/>
          <w:szCs w:val="28"/>
        </w:rPr>
      </w:pPr>
    </w:p>
    <w:p w:rsidR="00C4094B" w:rsidRPr="008C047D" w:rsidRDefault="00C4094B" w:rsidP="00C25060">
      <w:pPr>
        <w:pStyle w:val="Heading1"/>
        <w:tabs>
          <w:tab w:val="clear" w:pos="365"/>
        </w:tabs>
        <w:spacing w:line="240" w:lineRule="auto"/>
        <w:ind w:left="0"/>
        <w:jc w:val="both"/>
      </w:pPr>
      <w:bookmarkStart w:id="12" w:name="_Toc2335670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C4094B" w:rsidRPr="008C047D" w:rsidRDefault="00C4094B" w:rsidP="00C25060">
      <w:pPr>
        <w:rPr>
          <w:sz w:val="28"/>
          <w:szCs w:val="28"/>
        </w:rPr>
      </w:pPr>
      <w:bookmarkStart w:id="13" w:name="bookmark3"/>
    </w:p>
    <w:p w:rsidR="00C4094B" w:rsidRDefault="00C4094B"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C4094B" w:rsidRPr="002F4625" w:rsidRDefault="00C4094B"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C4094B" w:rsidRPr="008C047D" w:rsidRDefault="00C4094B" w:rsidP="008C047D">
      <w:pPr>
        <w:ind w:firstLine="720"/>
        <w:rPr>
          <w:sz w:val="28"/>
          <w:szCs w:val="28"/>
        </w:rPr>
      </w:pPr>
    </w:p>
    <w:p w:rsidR="00C4094B" w:rsidRDefault="00C4094B"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C4094B" w:rsidRDefault="00C4094B" w:rsidP="002F4625">
      <w:pPr>
        <w:pStyle w:val="Default"/>
        <w:rPr>
          <w:sz w:val="28"/>
          <w:szCs w:val="28"/>
        </w:rPr>
      </w:pPr>
      <w:r>
        <w:rPr>
          <w:b/>
          <w:bCs/>
          <w:i/>
          <w:iCs/>
          <w:sz w:val="28"/>
          <w:szCs w:val="28"/>
        </w:rPr>
        <w:t xml:space="preserve"> </w:t>
      </w:r>
    </w:p>
    <w:p w:rsidR="00C4094B" w:rsidRDefault="00C4094B" w:rsidP="00206862">
      <w:pPr>
        <w:ind w:firstLine="720"/>
        <w:jc w:val="both"/>
        <w:rPr>
          <w:b/>
          <w:bCs/>
          <w:sz w:val="28"/>
          <w:szCs w:val="28"/>
        </w:rPr>
      </w:pPr>
      <w:r w:rsidRPr="00DA18E9">
        <w:rPr>
          <w:b/>
          <w:bCs/>
          <w:sz w:val="28"/>
          <w:szCs w:val="28"/>
        </w:rPr>
        <w:t xml:space="preserve">Вопросы для подготовки </w:t>
      </w:r>
      <w:r>
        <w:rPr>
          <w:b/>
          <w:bCs/>
          <w:sz w:val="28"/>
          <w:szCs w:val="28"/>
        </w:rPr>
        <w:t>к зачету</w:t>
      </w:r>
    </w:p>
    <w:p w:rsidR="00C4094B" w:rsidRDefault="00C4094B" w:rsidP="00206862">
      <w:pPr>
        <w:ind w:firstLine="720"/>
        <w:jc w:val="both"/>
        <w:rPr>
          <w:b/>
          <w:bCs/>
          <w:sz w:val="28"/>
          <w:szCs w:val="28"/>
        </w:rPr>
      </w:pPr>
    </w:p>
    <w:p w:rsidR="00C4094B" w:rsidRPr="00BC6F67" w:rsidRDefault="00C4094B"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Логика как наука, инструмент мышления и как рефлексия над мышлением. Логическая культура.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Ключевые исторические этапы развития логики и их краткая характеристика.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Основные формы мышления: понятие, суждение, умозаключение.</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Понятие как единица мышления. Классификация понятий.</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Классификация понятий по содержанию и объему. Закон обратного отношения между объемом и содержанием понятия.</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Логические операции с понятиями.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Суждение как форма мышления</w:t>
      </w:r>
      <w:r w:rsidRPr="00BC6F67">
        <w:rPr>
          <w:b/>
          <w:bCs/>
          <w:sz w:val="28"/>
          <w:szCs w:val="28"/>
        </w:rPr>
        <w:t xml:space="preserve">. </w:t>
      </w:r>
      <w:r w:rsidRPr="00BC6F67">
        <w:rPr>
          <w:sz w:val="28"/>
          <w:szCs w:val="28"/>
        </w:rPr>
        <w:t xml:space="preserve">Простые суждения, их виды и состав.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Распределенность терминов в суждениях и решение вопроса о ее наличии или отсутствии с помощью диаграмм Эйлера.</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Логический квадрат.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Сложное суждение и его виды. Конъюнктивные, дизъюнктивные, импликативные, эквивалентные суждения, условия их истинности.</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Умозаключение как форма мышления, его структура. Классификация умозаключений.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Дедуктивные умозаключения. Формы дедуктивных умозаключений. Демонстративный характер дедукции.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Простой категорический силлогизм. Энтимема. Состав и правила силлогизма.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Условно-категорическое умозаключение</w:t>
      </w:r>
      <w:r w:rsidRPr="00BC6F67">
        <w:rPr>
          <w:b/>
          <w:bCs/>
          <w:sz w:val="28"/>
          <w:szCs w:val="28"/>
        </w:rPr>
        <w:t xml:space="preserve">: </w:t>
      </w:r>
      <w:r w:rsidRPr="00BC6F67">
        <w:rPr>
          <w:sz w:val="28"/>
          <w:szCs w:val="28"/>
        </w:rPr>
        <w:t xml:space="preserve">утверждающий модус, отрицающий модус, сложные модусы.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Разделительно-категорические умозаключения. Условия их истинности. Пояснение различия между строгой и нестрогой дизъюнкцией.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Лемматические (условно-разделительные) умозаключения: дилемма, трилемма и полилемма.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Сокращенный силлогизм (энтимема). Восстановление силлогизма из энтимемы. Полисиллогизм, сорит.</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Индуктивные умозаключения. Виды индуктивных умозаключений: полная и неполная индукция. Вероятностный характер вывода по индукции.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Научная индукция, ее виды и применение в различных дисциплинах.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Умозаключения по аналогии, их виды, особенности и область применения.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Понятие логического закона. Основные законы логического мышления.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Аргументация как логико-коммуникативная процедура, направленная на формирование убеждений. Объективное и субъективное в аргументации. Структура аргументации: тезис, аргументы, демонстрация.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sz w:val="28"/>
          <w:szCs w:val="28"/>
        </w:rPr>
        <w:t>Субъекты аргументации: пропонент, оппонент, аудитория. Их основные характеристики.</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Основные стратегии аргументации и критики.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Ошибки в аргументации: паралогизмы и софизмы.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Тактические приёмы аргументации и критики общеметодологического характера и противодействие им.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Спор как искусство. Уловки в споре. Дискуссия и полемика. Правила ведения дискуссии.</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Опровержение, его правила и методы. </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Гипотеза как форма развития научного знания. Классификация гипотез.</w:t>
      </w:r>
    </w:p>
    <w:p w:rsidR="00C4094B" w:rsidRPr="00BC6F67" w:rsidRDefault="00C4094B"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Построение, проверка и способы доказательства гипотез.</w:t>
      </w:r>
    </w:p>
    <w:p w:rsidR="00C4094B" w:rsidRPr="00AE6764" w:rsidRDefault="00C4094B" w:rsidP="009D7B52">
      <w:pPr>
        <w:jc w:val="both"/>
        <w:rPr>
          <w:sz w:val="28"/>
          <w:szCs w:val="28"/>
        </w:rPr>
      </w:pPr>
    </w:p>
    <w:p w:rsidR="00C4094B" w:rsidRDefault="00C4094B" w:rsidP="00BC6F67">
      <w:pPr>
        <w:ind w:firstLine="720"/>
        <w:jc w:val="both"/>
        <w:rPr>
          <w:b/>
          <w:bCs/>
          <w:sz w:val="28"/>
          <w:szCs w:val="28"/>
        </w:rPr>
      </w:pPr>
      <w:r w:rsidRPr="00F61ED3">
        <w:rPr>
          <w:b/>
          <w:bCs/>
          <w:sz w:val="28"/>
          <w:szCs w:val="28"/>
        </w:rPr>
        <w:t>Примеры тестовых заданий</w:t>
      </w:r>
      <w:r w:rsidRPr="00206862">
        <w:rPr>
          <w:b/>
          <w:bCs/>
          <w:sz w:val="28"/>
          <w:szCs w:val="28"/>
        </w:rPr>
        <w:t xml:space="preserve"> </w:t>
      </w:r>
    </w:p>
    <w:p w:rsidR="00C4094B" w:rsidRDefault="00C4094B" w:rsidP="00206862">
      <w:pPr>
        <w:ind w:firstLine="720"/>
        <w:jc w:val="both"/>
        <w:rPr>
          <w:b/>
          <w:bCs/>
          <w:sz w:val="28"/>
          <w:szCs w:val="28"/>
        </w:rPr>
      </w:pPr>
    </w:p>
    <w:p w:rsidR="00C4094B" w:rsidRPr="00BC6F67" w:rsidRDefault="00C4094B" w:rsidP="00BC6F67">
      <w:pPr>
        <w:pStyle w:val="ListParagraph"/>
        <w:numPr>
          <w:ilvl w:val="0"/>
          <w:numId w:val="6"/>
        </w:numPr>
        <w:tabs>
          <w:tab w:val="left" w:pos="0"/>
          <w:tab w:val="left" w:pos="440"/>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0"/>
          <w:tab w:val="left" w:pos="440"/>
        </w:tabs>
        <w:spacing w:line="240" w:lineRule="auto"/>
        <w:ind w:left="0" w:firstLine="0"/>
      </w:pPr>
      <w:r w:rsidRPr="00BC6F67">
        <w:t>Логика</w:t>
      </w:r>
      <w:r w:rsidRPr="00BC6F67">
        <w:rPr>
          <w:spacing w:val="-3"/>
        </w:rPr>
        <w:t xml:space="preserve"> </w:t>
      </w:r>
      <w:r w:rsidRPr="00BC6F67">
        <w:t>возникла</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2500</w:t>
      </w:r>
      <w:r w:rsidRPr="00BC6F67">
        <w:rPr>
          <w:spacing w:val="-1"/>
        </w:rPr>
        <w:t xml:space="preserve"> </w:t>
      </w:r>
      <w:r w:rsidRPr="00BC6F67">
        <w:t>лет</w:t>
      </w:r>
      <w:r w:rsidRPr="00BC6F67">
        <w:rPr>
          <w:spacing w:val="-1"/>
        </w:rPr>
        <w:t xml:space="preserve"> </w:t>
      </w:r>
      <w:r>
        <w:t xml:space="preserve">назад </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3300</w:t>
      </w:r>
      <w:r w:rsidRPr="00BC6F67">
        <w:rPr>
          <w:spacing w:val="-3"/>
        </w:rPr>
        <w:t xml:space="preserve"> </w:t>
      </w:r>
      <w:r w:rsidRPr="00BC6F67">
        <w:t>лет</w:t>
      </w:r>
      <w:r w:rsidRPr="00BC6F67">
        <w:rPr>
          <w:spacing w:val="-4"/>
        </w:rPr>
        <w:t xml:space="preserve"> </w:t>
      </w:r>
      <w:r w:rsidRPr="00BC6F67">
        <w:t>назад</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4100</w:t>
      </w:r>
      <w:r w:rsidRPr="00BC6F67">
        <w:rPr>
          <w:spacing w:val="-3"/>
        </w:rPr>
        <w:t xml:space="preserve"> </w:t>
      </w:r>
      <w:r w:rsidRPr="00BC6F67">
        <w:t>лет</w:t>
      </w:r>
      <w:r w:rsidRPr="00BC6F67">
        <w:rPr>
          <w:spacing w:val="-4"/>
        </w:rPr>
        <w:t xml:space="preserve"> </w:t>
      </w:r>
      <w:r w:rsidRPr="00BC6F67">
        <w:t>назад</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1700</w:t>
      </w:r>
      <w:r w:rsidRPr="00BC6F67">
        <w:rPr>
          <w:spacing w:val="-3"/>
        </w:rPr>
        <w:t xml:space="preserve"> </w:t>
      </w:r>
      <w:r w:rsidRPr="00BC6F67">
        <w:t>лет</w:t>
      </w:r>
      <w:r w:rsidRPr="00BC6F67">
        <w:rPr>
          <w:spacing w:val="-4"/>
        </w:rPr>
        <w:t xml:space="preserve"> </w:t>
      </w:r>
      <w:r w:rsidRPr="00BC6F67">
        <w:t>назад</w:t>
      </w:r>
    </w:p>
    <w:p w:rsidR="00C4094B" w:rsidRPr="00BC6F67" w:rsidRDefault="00C4094B" w:rsidP="00BC6F67">
      <w:pPr>
        <w:pStyle w:val="BodyText"/>
        <w:tabs>
          <w:tab w:val="left" w:pos="440"/>
        </w:tabs>
        <w:spacing w:after="0"/>
        <w:jc w:val="both"/>
        <w:rPr>
          <w:sz w:val="28"/>
          <w:szCs w:val="28"/>
        </w:rPr>
      </w:pPr>
    </w:p>
    <w:p w:rsidR="00C4094B" w:rsidRPr="00BC6F67" w:rsidRDefault="00C4094B"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22"/>
        </w:tabs>
        <w:spacing w:line="240" w:lineRule="auto"/>
        <w:ind w:left="0" w:firstLine="0"/>
      </w:pPr>
      <w:r w:rsidRPr="00BC6F67">
        <w:t>Как</w:t>
      </w:r>
      <w:r w:rsidRPr="00BC6F67">
        <w:rPr>
          <w:spacing w:val="-2"/>
        </w:rPr>
        <w:t xml:space="preserve"> </w:t>
      </w:r>
      <w:r w:rsidRPr="00BC6F67">
        <w:t>слово «аргументация»</w:t>
      </w:r>
      <w:r w:rsidRPr="00BC6F67">
        <w:rPr>
          <w:spacing w:val="-3"/>
        </w:rPr>
        <w:t xml:space="preserve"> </w:t>
      </w:r>
      <w:r w:rsidRPr="00BC6F67">
        <w:t>переводится</w:t>
      </w:r>
      <w:r w:rsidRPr="00BC6F67">
        <w:rPr>
          <w:spacing w:val="-4"/>
        </w:rPr>
        <w:t xml:space="preserve"> </w:t>
      </w:r>
      <w:r w:rsidRPr="00BC6F67">
        <w:t>с</w:t>
      </w:r>
      <w:r w:rsidRPr="00BC6F67">
        <w:rPr>
          <w:spacing w:val="-2"/>
        </w:rPr>
        <w:t xml:space="preserve"> </w:t>
      </w:r>
      <w:r w:rsidRPr="00BC6F67">
        <w:t>латыни?</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t xml:space="preserve">доказательство </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суждение</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приведение</w:t>
      </w:r>
      <w:r w:rsidRPr="00BC6F67">
        <w:rPr>
          <w:spacing w:val="-6"/>
        </w:rPr>
        <w:t xml:space="preserve"> </w:t>
      </w:r>
      <w:r w:rsidRPr="00BC6F67">
        <w:t>аргументов</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истина.</w:t>
      </w:r>
    </w:p>
    <w:p w:rsidR="00C4094B" w:rsidRPr="00BC6F67" w:rsidRDefault="00C4094B" w:rsidP="00BC6F67">
      <w:pPr>
        <w:pStyle w:val="BodyText"/>
        <w:tabs>
          <w:tab w:val="left" w:pos="440"/>
        </w:tabs>
        <w:spacing w:after="0"/>
        <w:jc w:val="both"/>
        <w:rPr>
          <w:sz w:val="28"/>
          <w:szCs w:val="28"/>
        </w:rPr>
      </w:pPr>
    </w:p>
    <w:p w:rsidR="00C4094B" w:rsidRPr="00BC6F67" w:rsidRDefault="00C4094B"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22"/>
        </w:tabs>
        <w:spacing w:line="240" w:lineRule="auto"/>
        <w:ind w:left="0" w:firstLine="0"/>
      </w:pPr>
      <w:r w:rsidRPr="00BC6F67">
        <w:t>Формальная</w:t>
      </w:r>
      <w:r w:rsidRPr="00BC6F67">
        <w:rPr>
          <w:spacing w:val="-3"/>
        </w:rPr>
        <w:t xml:space="preserve"> </w:t>
      </w:r>
      <w:r w:rsidRPr="00BC6F67">
        <w:t>логика</w:t>
      </w:r>
      <w:r w:rsidRPr="00BC6F67">
        <w:rPr>
          <w:spacing w:val="-5"/>
        </w:rPr>
        <w:t xml:space="preserve"> </w:t>
      </w:r>
      <w:r w:rsidRPr="00BC6F67">
        <w:t>является:</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символической</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t xml:space="preserve">аристотелевской </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математической</w:t>
      </w:r>
    </w:p>
    <w:p w:rsidR="00C4094B" w:rsidRPr="00BC6F67" w:rsidRDefault="00C4094B" w:rsidP="00BC6F67">
      <w:pPr>
        <w:pStyle w:val="ListParagraph"/>
        <w:numPr>
          <w:ilvl w:val="1"/>
          <w:numId w:val="6"/>
        </w:numPr>
        <w:tabs>
          <w:tab w:val="left" w:pos="440"/>
          <w:tab w:val="left" w:pos="1170"/>
        </w:tabs>
        <w:autoSpaceDE w:val="0"/>
        <w:autoSpaceDN w:val="0"/>
        <w:spacing w:line="240" w:lineRule="auto"/>
        <w:ind w:left="0" w:firstLine="0"/>
      </w:pPr>
      <w:r w:rsidRPr="00BC6F67">
        <w:t>современной</w:t>
      </w:r>
    </w:p>
    <w:p w:rsidR="00C4094B" w:rsidRPr="00BC6F67" w:rsidRDefault="00C4094B" w:rsidP="00BC6F67">
      <w:pPr>
        <w:pStyle w:val="BodyText"/>
        <w:tabs>
          <w:tab w:val="left" w:pos="440"/>
        </w:tabs>
        <w:spacing w:after="0"/>
        <w:jc w:val="both"/>
        <w:rPr>
          <w:sz w:val="28"/>
          <w:szCs w:val="28"/>
        </w:rPr>
      </w:pPr>
    </w:p>
    <w:p w:rsidR="00C4094B" w:rsidRPr="00BC6F67" w:rsidRDefault="00C4094B"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22"/>
        </w:tabs>
        <w:spacing w:line="240" w:lineRule="auto"/>
        <w:ind w:left="0" w:firstLine="0"/>
      </w:pPr>
      <w:r w:rsidRPr="00BC6F67">
        <w:t>С точки зрения формальной логики высказывание: «Все Снегурочки –</w:t>
      </w:r>
      <w:r w:rsidRPr="00BC6F67">
        <w:rPr>
          <w:spacing w:val="-67"/>
        </w:rPr>
        <w:t xml:space="preserve">   </w:t>
      </w:r>
      <w:r w:rsidRPr="00BC6F67">
        <w:t>это</w:t>
      </w:r>
      <w:r w:rsidRPr="00BC6F67">
        <w:rPr>
          <w:spacing w:val="-1"/>
        </w:rPr>
        <w:t xml:space="preserve"> </w:t>
      </w:r>
      <w:r w:rsidRPr="00BC6F67">
        <w:t>геометрические</w:t>
      </w:r>
      <w:r w:rsidRPr="00BC6F67">
        <w:rPr>
          <w:spacing w:val="-3"/>
        </w:rPr>
        <w:t xml:space="preserve"> </w:t>
      </w:r>
      <w:r w:rsidRPr="00BC6F67">
        <w:t>фигуры»</w:t>
      </w:r>
    </w:p>
    <w:p w:rsidR="00C4094B" w:rsidRPr="00BC6F67" w:rsidRDefault="00C4094B" w:rsidP="00BC6F67">
      <w:pPr>
        <w:pStyle w:val="ListParagraph"/>
        <w:numPr>
          <w:ilvl w:val="0"/>
          <w:numId w:val="5"/>
        </w:numPr>
        <w:tabs>
          <w:tab w:val="left" w:pos="440"/>
          <w:tab w:val="left" w:pos="1210"/>
        </w:tabs>
        <w:autoSpaceDE w:val="0"/>
        <w:autoSpaceDN w:val="0"/>
        <w:spacing w:line="240" w:lineRule="auto"/>
        <w:ind w:left="0" w:firstLine="0"/>
      </w:pPr>
      <w:r w:rsidRPr="00BC6F67">
        <w:t>представляет</w:t>
      </w:r>
      <w:r w:rsidRPr="00BC6F67">
        <w:rPr>
          <w:spacing w:val="-3"/>
        </w:rPr>
        <w:t xml:space="preserve"> </w:t>
      </w:r>
      <w:r w:rsidRPr="00BC6F67">
        <w:t>собой</w:t>
      </w:r>
      <w:r w:rsidRPr="00BC6F67">
        <w:rPr>
          <w:spacing w:val="-6"/>
        </w:rPr>
        <w:t xml:space="preserve"> </w:t>
      </w:r>
      <w:r w:rsidRPr="00BC6F67">
        <w:t>абсурд;</w:t>
      </w:r>
    </w:p>
    <w:p w:rsidR="00C4094B" w:rsidRPr="00BC6F67" w:rsidRDefault="00C4094B" w:rsidP="00BC6F67">
      <w:pPr>
        <w:pStyle w:val="ListParagraph"/>
        <w:numPr>
          <w:ilvl w:val="0"/>
          <w:numId w:val="5"/>
        </w:numPr>
        <w:tabs>
          <w:tab w:val="left" w:pos="440"/>
          <w:tab w:val="left" w:pos="1210"/>
        </w:tabs>
        <w:autoSpaceDE w:val="0"/>
        <w:autoSpaceDN w:val="0"/>
        <w:spacing w:line="240" w:lineRule="auto"/>
        <w:ind w:left="0" w:firstLine="0"/>
      </w:pPr>
      <w:r w:rsidRPr="00BC6F67">
        <w:t>является</w:t>
      </w:r>
      <w:r w:rsidRPr="00BC6F67">
        <w:rPr>
          <w:spacing w:val="-1"/>
        </w:rPr>
        <w:t xml:space="preserve"> </w:t>
      </w:r>
      <w:r w:rsidRPr="00BC6F67">
        <w:t>фантастическим;</w:t>
      </w:r>
    </w:p>
    <w:p w:rsidR="00C4094B" w:rsidRPr="00BC6F67" w:rsidRDefault="00C4094B" w:rsidP="00BC6F67">
      <w:pPr>
        <w:pStyle w:val="ListParagraph"/>
        <w:numPr>
          <w:ilvl w:val="0"/>
          <w:numId w:val="5"/>
        </w:numPr>
        <w:tabs>
          <w:tab w:val="left" w:pos="440"/>
          <w:tab w:val="left" w:pos="1210"/>
        </w:tabs>
        <w:autoSpaceDE w:val="0"/>
        <w:autoSpaceDN w:val="0"/>
        <w:spacing w:line="240" w:lineRule="auto"/>
        <w:ind w:left="0" w:firstLine="0"/>
      </w:pPr>
      <w:r w:rsidRPr="00BC6F67">
        <w:t>лишено</w:t>
      </w:r>
      <w:r w:rsidRPr="00BC6F67">
        <w:rPr>
          <w:spacing w:val="-1"/>
        </w:rPr>
        <w:t xml:space="preserve"> </w:t>
      </w:r>
      <w:r w:rsidRPr="00BC6F67">
        <w:t>всякого</w:t>
      </w:r>
      <w:r w:rsidRPr="00BC6F67">
        <w:rPr>
          <w:spacing w:val="-1"/>
        </w:rPr>
        <w:t xml:space="preserve"> </w:t>
      </w:r>
      <w:r w:rsidRPr="00BC6F67">
        <w:t>смысла;</w:t>
      </w:r>
    </w:p>
    <w:p w:rsidR="00C4094B" w:rsidRPr="00BC6F67" w:rsidRDefault="00C4094B" w:rsidP="00BC6F67">
      <w:pPr>
        <w:pStyle w:val="ListParagraph"/>
        <w:numPr>
          <w:ilvl w:val="0"/>
          <w:numId w:val="5"/>
        </w:numPr>
        <w:tabs>
          <w:tab w:val="left" w:pos="440"/>
          <w:tab w:val="left" w:pos="1210"/>
        </w:tabs>
        <w:autoSpaceDE w:val="0"/>
        <w:autoSpaceDN w:val="0"/>
        <w:spacing w:line="240" w:lineRule="auto"/>
        <w:ind w:left="0" w:firstLine="0"/>
      </w:pPr>
      <w:r w:rsidRPr="00BC6F67">
        <w:t>выражает</w:t>
      </w:r>
      <w:r w:rsidRPr="00BC6F67">
        <w:rPr>
          <w:spacing w:val="-6"/>
        </w:rPr>
        <w:t xml:space="preserve"> </w:t>
      </w:r>
      <w:r w:rsidRPr="00BC6F67">
        <w:t>пример</w:t>
      </w:r>
      <w:r w:rsidRPr="00BC6F67">
        <w:rPr>
          <w:spacing w:val="-2"/>
        </w:rPr>
        <w:t xml:space="preserve"> </w:t>
      </w:r>
      <w:r w:rsidRPr="00BC6F67">
        <w:t>классической</w:t>
      </w:r>
      <w:r w:rsidRPr="00BC6F67">
        <w:rPr>
          <w:spacing w:val="-6"/>
        </w:rPr>
        <w:t xml:space="preserve"> </w:t>
      </w:r>
      <w:r w:rsidRPr="00BC6F67">
        <w:t>нелепости;</w:t>
      </w:r>
    </w:p>
    <w:p w:rsidR="00C4094B" w:rsidRPr="00BC6F67" w:rsidRDefault="00C4094B" w:rsidP="00BC6F67">
      <w:pPr>
        <w:pStyle w:val="ListParagraph"/>
        <w:numPr>
          <w:ilvl w:val="0"/>
          <w:numId w:val="5"/>
        </w:numPr>
        <w:tabs>
          <w:tab w:val="left" w:pos="440"/>
          <w:tab w:val="left" w:pos="1210"/>
        </w:tabs>
        <w:autoSpaceDE w:val="0"/>
        <w:autoSpaceDN w:val="0"/>
        <w:spacing w:line="240" w:lineRule="auto"/>
        <w:ind w:left="0" w:firstLine="0"/>
      </w:pPr>
      <w:r w:rsidRPr="00BC6F67">
        <w:t>построено</w:t>
      </w:r>
      <w:r w:rsidRPr="00BC6F67">
        <w:rPr>
          <w:spacing w:val="-5"/>
        </w:rPr>
        <w:t xml:space="preserve"> </w:t>
      </w:r>
      <w:r w:rsidRPr="00BC6F67">
        <w:t>по форме:</w:t>
      </w:r>
      <w:r w:rsidRPr="00BC6F67">
        <w:rPr>
          <w:spacing w:val="-1"/>
        </w:rPr>
        <w:t xml:space="preserve"> </w:t>
      </w:r>
      <w:r w:rsidRPr="00BC6F67">
        <w:t>«Все</w:t>
      </w:r>
      <w:r w:rsidRPr="00BC6F67">
        <w:rPr>
          <w:spacing w:val="2"/>
        </w:rPr>
        <w:t xml:space="preserve"> </w:t>
      </w:r>
      <w:r w:rsidRPr="00BC6F67">
        <w:t>A</w:t>
      </w:r>
      <w:r w:rsidRPr="00BC6F67">
        <w:rPr>
          <w:spacing w:val="-3"/>
        </w:rPr>
        <w:t xml:space="preserve"> </w:t>
      </w:r>
      <w:r w:rsidRPr="00BC6F67">
        <w:t>есть</w:t>
      </w:r>
      <w:r w:rsidRPr="00BC6F67">
        <w:rPr>
          <w:spacing w:val="-3"/>
        </w:rPr>
        <w:t xml:space="preserve"> </w:t>
      </w:r>
      <w:r>
        <w:t>B».</w:t>
      </w:r>
    </w:p>
    <w:p w:rsidR="00C4094B" w:rsidRPr="00BC6F67" w:rsidRDefault="00C4094B" w:rsidP="00BC6F67">
      <w:pPr>
        <w:pStyle w:val="BodyText"/>
        <w:tabs>
          <w:tab w:val="left" w:pos="440"/>
        </w:tabs>
        <w:spacing w:after="0"/>
        <w:jc w:val="both"/>
        <w:rPr>
          <w:sz w:val="28"/>
          <w:szCs w:val="28"/>
        </w:rPr>
      </w:pPr>
    </w:p>
    <w:p w:rsidR="00C4094B" w:rsidRPr="00BC6F67" w:rsidRDefault="00C4094B" w:rsidP="00BC6F67">
      <w:pPr>
        <w:pStyle w:val="ListParagraph"/>
        <w:numPr>
          <w:ilvl w:val="0"/>
          <w:numId w:val="6"/>
        </w:numPr>
        <w:tabs>
          <w:tab w:val="left" w:pos="0"/>
          <w:tab w:val="left" w:pos="440"/>
          <w:tab w:val="left" w:pos="894"/>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0"/>
          <w:tab w:val="left" w:pos="440"/>
          <w:tab w:val="left" w:pos="894"/>
        </w:tabs>
        <w:spacing w:line="240" w:lineRule="auto"/>
        <w:ind w:left="0" w:firstLine="0"/>
      </w:pPr>
      <w:r w:rsidRPr="00BC6F67">
        <w:t>Какая</w:t>
      </w:r>
      <w:r w:rsidRPr="00BC6F67">
        <w:rPr>
          <w:spacing w:val="8"/>
        </w:rPr>
        <w:t xml:space="preserve"> </w:t>
      </w:r>
      <w:r w:rsidRPr="00BC6F67">
        <w:t>наука</w:t>
      </w:r>
      <w:r w:rsidRPr="00BC6F67">
        <w:rPr>
          <w:spacing w:val="9"/>
        </w:rPr>
        <w:t xml:space="preserve"> </w:t>
      </w:r>
      <w:r w:rsidRPr="00BC6F67">
        <w:t>в</w:t>
      </w:r>
      <w:r w:rsidRPr="00BC6F67">
        <w:rPr>
          <w:spacing w:val="14"/>
        </w:rPr>
        <w:t xml:space="preserve"> </w:t>
      </w:r>
      <w:r w:rsidRPr="00BC6F67">
        <w:t>значительной</w:t>
      </w:r>
      <w:r w:rsidRPr="00BC6F67">
        <w:rPr>
          <w:spacing w:val="9"/>
        </w:rPr>
        <w:t xml:space="preserve"> </w:t>
      </w:r>
      <w:r w:rsidRPr="00BC6F67">
        <w:t>мере</w:t>
      </w:r>
      <w:r w:rsidRPr="00BC6F67">
        <w:rPr>
          <w:spacing w:val="9"/>
        </w:rPr>
        <w:t xml:space="preserve"> </w:t>
      </w:r>
      <w:r w:rsidRPr="00BC6F67">
        <w:t>повлияла</w:t>
      </w:r>
      <w:r w:rsidRPr="00BC6F67">
        <w:rPr>
          <w:spacing w:val="9"/>
        </w:rPr>
        <w:t xml:space="preserve"> </w:t>
      </w:r>
      <w:r w:rsidRPr="00BC6F67">
        <w:t>на</w:t>
      </w:r>
      <w:r w:rsidRPr="00BC6F67">
        <w:rPr>
          <w:spacing w:val="9"/>
        </w:rPr>
        <w:t xml:space="preserve"> </w:t>
      </w:r>
      <w:r w:rsidRPr="00BC6F67">
        <w:t>развитие</w:t>
      </w:r>
      <w:r w:rsidRPr="00BC6F67">
        <w:rPr>
          <w:spacing w:val="10"/>
        </w:rPr>
        <w:t xml:space="preserve"> </w:t>
      </w:r>
      <w:r w:rsidRPr="00BC6F67">
        <w:t>логики?</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t xml:space="preserve">математика </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история</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география</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психология</w:t>
      </w:r>
    </w:p>
    <w:p w:rsidR="00C4094B" w:rsidRPr="00BC6F67" w:rsidRDefault="00C4094B" w:rsidP="00BC6F67">
      <w:pPr>
        <w:pStyle w:val="ListParagraph"/>
        <w:tabs>
          <w:tab w:val="left" w:pos="0"/>
          <w:tab w:val="left" w:pos="440"/>
          <w:tab w:val="left" w:pos="1530"/>
        </w:tabs>
        <w:spacing w:line="240" w:lineRule="auto"/>
        <w:ind w:left="0"/>
      </w:pPr>
    </w:p>
    <w:p w:rsidR="00C4094B" w:rsidRPr="00BC6F67" w:rsidRDefault="00C4094B" w:rsidP="00BC6F67">
      <w:pPr>
        <w:pStyle w:val="ListParagraph"/>
        <w:numPr>
          <w:ilvl w:val="0"/>
          <w:numId w:val="6"/>
        </w:numPr>
        <w:tabs>
          <w:tab w:val="left" w:pos="0"/>
          <w:tab w:val="left" w:pos="440"/>
          <w:tab w:val="left" w:pos="894"/>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0"/>
          <w:tab w:val="left" w:pos="440"/>
          <w:tab w:val="left" w:pos="894"/>
        </w:tabs>
        <w:spacing w:line="240" w:lineRule="auto"/>
        <w:ind w:left="0" w:firstLine="0"/>
      </w:pPr>
      <w:r w:rsidRPr="00BC6F67">
        <w:t>Родоначальником</w:t>
      </w:r>
      <w:r w:rsidRPr="00BC6F67">
        <w:rPr>
          <w:spacing w:val="14"/>
        </w:rPr>
        <w:t xml:space="preserve"> </w:t>
      </w:r>
      <w:r w:rsidRPr="00BC6F67">
        <w:t>логики</w:t>
      </w:r>
      <w:r w:rsidRPr="00BC6F67">
        <w:rPr>
          <w:spacing w:val="16"/>
        </w:rPr>
        <w:t xml:space="preserve"> </w:t>
      </w:r>
      <w:r w:rsidRPr="00BC6F67">
        <w:t>считается</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Сократ</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t xml:space="preserve">Аристотель </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Платон</w:t>
      </w:r>
    </w:p>
    <w:p w:rsidR="00C4094B" w:rsidRPr="00BC6F67" w:rsidRDefault="00C4094B"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Демокрит</w:t>
      </w:r>
    </w:p>
    <w:p w:rsidR="00C4094B" w:rsidRPr="00BC6F67" w:rsidRDefault="00C4094B" w:rsidP="00BC6F67">
      <w:pPr>
        <w:pStyle w:val="ListParagraph"/>
        <w:tabs>
          <w:tab w:val="left" w:pos="0"/>
          <w:tab w:val="left" w:pos="440"/>
          <w:tab w:val="left" w:pos="1530"/>
        </w:tabs>
        <w:spacing w:line="240" w:lineRule="auto"/>
        <w:ind w:left="0"/>
      </w:pPr>
    </w:p>
    <w:p w:rsidR="00C4094B" w:rsidRPr="00BC6F67" w:rsidRDefault="00C4094B" w:rsidP="00BC6F67">
      <w:pPr>
        <w:pStyle w:val="ListParagraph"/>
        <w:numPr>
          <w:ilvl w:val="0"/>
          <w:numId w:val="6"/>
        </w:numPr>
        <w:tabs>
          <w:tab w:val="left" w:pos="440"/>
          <w:tab w:val="left" w:pos="894"/>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94"/>
        </w:tabs>
        <w:spacing w:line="240" w:lineRule="auto"/>
        <w:ind w:left="0" w:firstLine="0"/>
      </w:pPr>
      <w:r w:rsidRPr="00BC6F67">
        <w:t>Кто</w:t>
      </w:r>
      <w:r w:rsidRPr="00BC6F67">
        <w:rPr>
          <w:spacing w:val="12"/>
        </w:rPr>
        <w:t xml:space="preserve"> </w:t>
      </w:r>
      <w:r w:rsidRPr="00BC6F67">
        <w:t>ввел</w:t>
      </w:r>
      <w:r w:rsidRPr="00BC6F67">
        <w:rPr>
          <w:spacing w:val="10"/>
        </w:rPr>
        <w:t xml:space="preserve"> </w:t>
      </w:r>
      <w:r w:rsidRPr="00BC6F67">
        <w:t>три</w:t>
      </w:r>
      <w:r w:rsidRPr="00BC6F67">
        <w:rPr>
          <w:spacing w:val="12"/>
        </w:rPr>
        <w:t xml:space="preserve"> </w:t>
      </w:r>
      <w:r w:rsidRPr="00BC6F67">
        <w:t>фундаментальных</w:t>
      </w:r>
      <w:r w:rsidRPr="00BC6F67">
        <w:rPr>
          <w:spacing w:val="12"/>
        </w:rPr>
        <w:t xml:space="preserve"> </w:t>
      </w:r>
      <w:r w:rsidRPr="00BC6F67">
        <w:t>закона</w:t>
      </w:r>
      <w:r w:rsidRPr="00BC6F67">
        <w:rPr>
          <w:spacing w:val="11"/>
        </w:rPr>
        <w:t xml:space="preserve"> </w:t>
      </w:r>
      <w:r w:rsidRPr="00BC6F67">
        <w:t>логического</w:t>
      </w:r>
      <w:r w:rsidRPr="00BC6F67">
        <w:rPr>
          <w:spacing w:val="11"/>
        </w:rPr>
        <w:t xml:space="preserve"> </w:t>
      </w:r>
      <w:r w:rsidRPr="00BC6F67">
        <w:t>мышления?</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А.</w:t>
      </w:r>
      <w:r w:rsidRPr="00BC6F67">
        <w:rPr>
          <w:spacing w:val="5"/>
        </w:rPr>
        <w:t xml:space="preserve"> </w:t>
      </w:r>
      <w:r w:rsidRPr="00BC6F67">
        <w:t>Арно</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t xml:space="preserve">Аристотель </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Дж.</w:t>
      </w:r>
      <w:r w:rsidRPr="00BC6F67">
        <w:rPr>
          <w:spacing w:val="7"/>
        </w:rPr>
        <w:t xml:space="preserve"> </w:t>
      </w:r>
      <w:r w:rsidRPr="00BC6F67">
        <w:t>Ст.</w:t>
      </w:r>
      <w:r w:rsidRPr="00BC6F67">
        <w:rPr>
          <w:spacing w:val="7"/>
        </w:rPr>
        <w:t xml:space="preserve"> </w:t>
      </w:r>
      <w:r w:rsidRPr="00BC6F67">
        <w:t>Милль</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Ф.</w:t>
      </w:r>
      <w:r w:rsidRPr="00BC6F67">
        <w:rPr>
          <w:spacing w:val="6"/>
        </w:rPr>
        <w:t xml:space="preserve"> </w:t>
      </w:r>
      <w:r w:rsidRPr="00BC6F67">
        <w:t>Бэкон</w:t>
      </w:r>
    </w:p>
    <w:p w:rsidR="00C4094B" w:rsidRPr="00BC6F67" w:rsidRDefault="00C4094B" w:rsidP="00BC6F67">
      <w:pPr>
        <w:pStyle w:val="ListParagraph"/>
        <w:tabs>
          <w:tab w:val="left" w:pos="440"/>
          <w:tab w:val="left" w:pos="1530"/>
        </w:tabs>
        <w:spacing w:line="240" w:lineRule="auto"/>
        <w:ind w:left="0"/>
      </w:pPr>
    </w:p>
    <w:p w:rsidR="00C4094B" w:rsidRPr="00BC6F67" w:rsidRDefault="00C4094B" w:rsidP="00BC6F67">
      <w:pPr>
        <w:pStyle w:val="ListParagraph"/>
        <w:numPr>
          <w:ilvl w:val="0"/>
          <w:numId w:val="6"/>
        </w:numPr>
        <w:tabs>
          <w:tab w:val="left" w:pos="440"/>
          <w:tab w:val="left" w:pos="894"/>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94"/>
        </w:tabs>
        <w:spacing w:line="240" w:lineRule="auto"/>
        <w:ind w:left="0" w:firstLine="0"/>
      </w:pPr>
      <w:r w:rsidRPr="00BC6F67">
        <w:t>Где</w:t>
      </w:r>
      <w:r w:rsidRPr="00BC6F67">
        <w:rPr>
          <w:spacing w:val="12"/>
        </w:rPr>
        <w:t xml:space="preserve"> </w:t>
      </w:r>
      <w:r w:rsidRPr="00BC6F67">
        <w:t>развивалось</w:t>
      </w:r>
      <w:r w:rsidRPr="00BC6F67">
        <w:rPr>
          <w:spacing w:val="13"/>
        </w:rPr>
        <w:t xml:space="preserve"> </w:t>
      </w:r>
      <w:r w:rsidRPr="00BC6F67">
        <w:t>ораторское</w:t>
      </w:r>
      <w:r w:rsidRPr="00BC6F67">
        <w:rPr>
          <w:spacing w:val="12"/>
        </w:rPr>
        <w:t xml:space="preserve"> </w:t>
      </w:r>
      <w:r w:rsidRPr="00BC6F67">
        <w:t>искусство,</w:t>
      </w:r>
      <w:r w:rsidRPr="00BC6F67">
        <w:rPr>
          <w:spacing w:val="11"/>
        </w:rPr>
        <w:t xml:space="preserve"> </w:t>
      </w:r>
      <w:r w:rsidRPr="00BC6F67">
        <w:t>которое</w:t>
      </w:r>
      <w:r w:rsidRPr="00BC6F67">
        <w:rPr>
          <w:spacing w:val="12"/>
        </w:rPr>
        <w:t xml:space="preserve"> </w:t>
      </w:r>
      <w:r w:rsidRPr="00BC6F67">
        <w:t>стало</w:t>
      </w:r>
      <w:r w:rsidRPr="00BC6F67">
        <w:rPr>
          <w:spacing w:val="14"/>
        </w:rPr>
        <w:t xml:space="preserve"> </w:t>
      </w:r>
      <w:r w:rsidRPr="00BC6F67">
        <w:t xml:space="preserve">причиной </w:t>
      </w:r>
      <w:r w:rsidRPr="00BC6F67">
        <w:rPr>
          <w:spacing w:val="-67"/>
        </w:rPr>
        <w:t xml:space="preserve">  </w:t>
      </w:r>
      <w:r w:rsidRPr="00BC6F67">
        <w:t>развития</w:t>
      </w:r>
      <w:r w:rsidRPr="00BC6F67">
        <w:rPr>
          <w:spacing w:val="4"/>
        </w:rPr>
        <w:t xml:space="preserve"> </w:t>
      </w:r>
      <w:r w:rsidRPr="00BC6F67">
        <w:t>логики?</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Древняя</w:t>
      </w:r>
      <w:r w:rsidRPr="00BC6F67">
        <w:rPr>
          <w:spacing w:val="9"/>
        </w:rPr>
        <w:t xml:space="preserve"> </w:t>
      </w:r>
      <w:r w:rsidRPr="00BC6F67">
        <w:t>Индия</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Древняя</w:t>
      </w:r>
      <w:r w:rsidRPr="00BC6F67">
        <w:rPr>
          <w:spacing w:val="12"/>
        </w:rPr>
        <w:t xml:space="preserve"> </w:t>
      </w:r>
      <w:r>
        <w:t xml:space="preserve">Греция </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Античный</w:t>
      </w:r>
      <w:r w:rsidRPr="00BC6F67">
        <w:rPr>
          <w:spacing w:val="9"/>
        </w:rPr>
        <w:t xml:space="preserve"> </w:t>
      </w:r>
      <w:r w:rsidRPr="00BC6F67">
        <w:t>Рим</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Средневековая</w:t>
      </w:r>
      <w:r w:rsidRPr="00BC6F67">
        <w:rPr>
          <w:spacing w:val="13"/>
        </w:rPr>
        <w:t xml:space="preserve"> </w:t>
      </w:r>
      <w:r w:rsidRPr="00BC6F67">
        <w:t>Европа</w:t>
      </w:r>
    </w:p>
    <w:p w:rsidR="00C4094B" w:rsidRPr="00BC6F67" w:rsidRDefault="00C4094B" w:rsidP="00BC6F67">
      <w:pPr>
        <w:pStyle w:val="ListParagraph"/>
        <w:tabs>
          <w:tab w:val="left" w:pos="440"/>
          <w:tab w:val="left" w:pos="1530"/>
        </w:tabs>
        <w:spacing w:line="240" w:lineRule="auto"/>
        <w:ind w:left="0"/>
      </w:pPr>
    </w:p>
    <w:p w:rsidR="00C4094B" w:rsidRPr="00BC6F67" w:rsidRDefault="00C4094B" w:rsidP="00BC6F67">
      <w:pPr>
        <w:pStyle w:val="ListParagraph"/>
        <w:numPr>
          <w:ilvl w:val="0"/>
          <w:numId w:val="6"/>
        </w:numPr>
        <w:tabs>
          <w:tab w:val="left" w:pos="440"/>
          <w:tab w:val="left" w:pos="892"/>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92"/>
        </w:tabs>
        <w:spacing w:line="240" w:lineRule="auto"/>
        <w:ind w:left="0" w:firstLine="0"/>
      </w:pPr>
      <w:r w:rsidRPr="00BC6F67">
        <w:t>Формальная</w:t>
      </w:r>
      <w:r w:rsidRPr="00BC6F67">
        <w:rPr>
          <w:spacing w:val="-2"/>
        </w:rPr>
        <w:t xml:space="preserve"> </w:t>
      </w:r>
      <w:r w:rsidRPr="00BC6F67">
        <w:t>логика</w:t>
      </w:r>
      <w:r w:rsidRPr="00BC6F67">
        <w:rPr>
          <w:spacing w:val="-3"/>
        </w:rPr>
        <w:t xml:space="preserve"> </w:t>
      </w:r>
      <w:r w:rsidRPr="00BC6F67">
        <w:t>–</w:t>
      </w:r>
      <w:r w:rsidRPr="00BC6F67">
        <w:rPr>
          <w:spacing w:val="-2"/>
        </w:rPr>
        <w:t xml:space="preserve"> </w:t>
      </w:r>
      <w:r w:rsidRPr="00BC6F67">
        <w:t>это</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Общие</w:t>
      </w:r>
      <w:r w:rsidRPr="00BC6F67">
        <w:rPr>
          <w:spacing w:val="1"/>
        </w:rPr>
        <w:t xml:space="preserve"> </w:t>
      </w:r>
      <w:r w:rsidRPr="00BC6F67">
        <w:t>предписания,</w:t>
      </w:r>
      <w:r w:rsidRPr="00BC6F67">
        <w:rPr>
          <w:spacing w:val="1"/>
        </w:rPr>
        <w:t xml:space="preserve"> </w:t>
      </w:r>
      <w:r w:rsidRPr="00BC6F67">
        <w:t>указывающие,</w:t>
      </w:r>
      <w:r w:rsidRPr="00BC6F67">
        <w:rPr>
          <w:spacing w:val="1"/>
        </w:rPr>
        <w:t xml:space="preserve"> </w:t>
      </w:r>
      <w:r w:rsidRPr="00BC6F67">
        <w:t>как</w:t>
      </w:r>
      <w:r w:rsidRPr="00BC6F67">
        <w:rPr>
          <w:spacing w:val="1"/>
        </w:rPr>
        <w:t xml:space="preserve"> </w:t>
      </w:r>
      <w:r w:rsidRPr="00BC6F67">
        <w:t>следует</w:t>
      </w:r>
      <w:r w:rsidRPr="00BC6F67">
        <w:rPr>
          <w:spacing w:val="1"/>
        </w:rPr>
        <w:t xml:space="preserve"> </w:t>
      </w:r>
      <w:r w:rsidRPr="00BC6F67">
        <w:t>осуществлять</w:t>
      </w:r>
      <w:r w:rsidRPr="00BC6F67">
        <w:rPr>
          <w:spacing w:val="1"/>
        </w:rPr>
        <w:t xml:space="preserve"> </w:t>
      </w:r>
      <w:r w:rsidRPr="00BC6F67">
        <w:t>познание</w:t>
      </w:r>
      <w:r w:rsidRPr="00BC6F67">
        <w:rPr>
          <w:spacing w:val="-4"/>
        </w:rPr>
        <w:t xml:space="preserve"> </w:t>
      </w:r>
      <w:r w:rsidRPr="00BC6F67">
        <w:t>и практическую</w:t>
      </w:r>
      <w:r w:rsidRPr="00BC6F67">
        <w:rPr>
          <w:spacing w:val="-1"/>
        </w:rPr>
        <w:t xml:space="preserve"> </w:t>
      </w:r>
      <w:r w:rsidRPr="00BC6F67">
        <w:t>деятельность.</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Наука,</w:t>
      </w:r>
      <w:r w:rsidRPr="00BC6F67">
        <w:rPr>
          <w:spacing w:val="1"/>
        </w:rPr>
        <w:t xml:space="preserve"> </w:t>
      </w:r>
      <w:r w:rsidRPr="00BC6F67">
        <w:t>изучающая</w:t>
      </w:r>
      <w:r w:rsidRPr="00BC6F67">
        <w:rPr>
          <w:spacing w:val="1"/>
        </w:rPr>
        <w:t xml:space="preserve"> </w:t>
      </w:r>
      <w:r w:rsidRPr="00BC6F67">
        <w:t>формы</w:t>
      </w:r>
      <w:r w:rsidRPr="00BC6F67">
        <w:rPr>
          <w:spacing w:val="1"/>
        </w:rPr>
        <w:t xml:space="preserve"> </w:t>
      </w:r>
      <w:r w:rsidRPr="00BC6F67">
        <w:t>мысли</w:t>
      </w:r>
      <w:r w:rsidRPr="00BC6F67">
        <w:rPr>
          <w:spacing w:val="1"/>
        </w:rPr>
        <w:t xml:space="preserve"> </w:t>
      </w:r>
      <w:r w:rsidRPr="00BC6F67">
        <w:t>(понятия,</w:t>
      </w:r>
      <w:r w:rsidRPr="00BC6F67">
        <w:rPr>
          <w:spacing w:val="1"/>
        </w:rPr>
        <w:t xml:space="preserve"> </w:t>
      </w:r>
      <w:r w:rsidRPr="00BC6F67">
        <w:t>суждения,</w:t>
      </w:r>
      <w:r w:rsidRPr="00BC6F67">
        <w:rPr>
          <w:spacing w:val="1"/>
        </w:rPr>
        <w:t xml:space="preserve"> </w:t>
      </w:r>
      <w:r w:rsidRPr="00BC6F67">
        <w:t>умозаключения,</w:t>
      </w:r>
      <w:r w:rsidRPr="00BC6F67">
        <w:rPr>
          <w:spacing w:val="1"/>
        </w:rPr>
        <w:t xml:space="preserve"> </w:t>
      </w:r>
      <w:r w:rsidRPr="00BC6F67">
        <w:t>доказательства)</w:t>
      </w:r>
      <w:r w:rsidRPr="00BC6F67">
        <w:rPr>
          <w:spacing w:val="1"/>
        </w:rPr>
        <w:t xml:space="preserve"> </w:t>
      </w:r>
      <w:r w:rsidRPr="00BC6F67">
        <w:t>со</w:t>
      </w:r>
      <w:r w:rsidRPr="00BC6F67">
        <w:rPr>
          <w:spacing w:val="1"/>
        </w:rPr>
        <w:t xml:space="preserve"> </w:t>
      </w:r>
      <w:r w:rsidRPr="00BC6F67">
        <w:t>стороны</w:t>
      </w:r>
      <w:r w:rsidRPr="00BC6F67">
        <w:rPr>
          <w:spacing w:val="1"/>
        </w:rPr>
        <w:t xml:space="preserve"> </w:t>
      </w:r>
      <w:r w:rsidRPr="00BC6F67">
        <w:t>их</w:t>
      </w:r>
      <w:r w:rsidRPr="00BC6F67">
        <w:rPr>
          <w:spacing w:val="1"/>
        </w:rPr>
        <w:t xml:space="preserve"> </w:t>
      </w:r>
      <w:r w:rsidRPr="00BC6F67">
        <w:t>логической</w:t>
      </w:r>
      <w:r w:rsidRPr="00BC6F67">
        <w:rPr>
          <w:spacing w:val="1"/>
        </w:rPr>
        <w:t xml:space="preserve"> </w:t>
      </w:r>
      <w:r>
        <w:t xml:space="preserve">структуры </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Процесс</w:t>
      </w:r>
      <w:r w:rsidRPr="00BC6F67">
        <w:rPr>
          <w:spacing w:val="1"/>
        </w:rPr>
        <w:t xml:space="preserve"> </w:t>
      </w:r>
      <w:r w:rsidRPr="00BC6F67">
        <w:t>отражения</w:t>
      </w:r>
      <w:r w:rsidRPr="00BC6F67">
        <w:rPr>
          <w:spacing w:val="1"/>
        </w:rPr>
        <w:t xml:space="preserve"> </w:t>
      </w:r>
      <w:r w:rsidRPr="00BC6F67">
        <w:t>объективной</w:t>
      </w:r>
      <w:r w:rsidRPr="00BC6F67">
        <w:rPr>
          <w:spacing w:val="1"/>
        </w:rPr>
        <w:t xml:space="preserve"> </w:t>
      </w:r>
      <w:r w:rsidRPr="00BC6F67">
        <w:t>действительности</w:t>
      </w:r>
      <w:r w:rsidRPr="00BC6F67">
        <w:rPr>
          <w:spacing w:val="1"/>
        </w:rPr>
        <w:t xml:space="preserve"> </w:t>
      </w:r>
      <w:r w:rsidRPr="00BC6F67">
        <w:t>в</w:t>
      </w:r>
      <w:r w:rsidRPr="00BC6F67">
        <w:rPr>
          <w:spacing w:val="1"/>
        </w:rPr>
        <w:t xml:space="preserve"> </w:t>
      </w:r>
      <w:r w:rsidRPr="00BC6F67">
        <w:t>представлениях,</w:t>
      </w:r>
      <w:r w:rsidRPr="00BC6F67">
        <w:rPr>
          <w:spacing w:val="-2"/>
        </w:rPr>
        <w:t xml:space="preserve"> </w:t>
      </w:r>
      <w:r w:rsidRPr="00BC6F67">
        <w:t>суждениях,</w:t>
      </w:r>
      <w:r w:rsidRPr="00BC6F67">
        <w:rPr>
          <w:spacing w:val="-4"/>
        </w:rPr>
        <w:t xml:space="preserve"> </w:t>
      </w:r>
      <w:r w:rsidRPr="00BC6F67">
        <w:t>понятиях.</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Теория</w:t>
      </w:r>
      <w:r w:rsidRPr="00BC6F67">
        <w:rPr>
          <w:spacing w:val="-5"/>
        </w:rPr>
        <w:t xml:space="preserve"> </w:t>
      </w:r>
      <w:r w:rsidRPr="00BC6F67">
        <w:t>познания</w:t>
      </w:r>
      <w:r w:rsidRPr="00BC6F67">
        <w:rPr>
          <w:spacing w:val="-3"/>
        </w:rPr>
        <w:t xml:space="preserve"> </w:t>
      </w:r>
      <w:r w:rsidRPr="00BC6F67">
        <w:t>объективного</w:t>
      </w:r>
      <w:r w:rsidRPr="00BC6F67">
        <w:rPr>
          <w:spacing w:val="-1"/>
        </w:rPr>
        <w:t xml:space="preserve"> </w:t>
      </w:r>
      <w:r w:rsidRPr="00BC6F67">
        <w:t>мира</w:t>
      </w:r>
      <w:r w:rsidRPr="00BC6F67">
        <w:rPr>
          <w:spacing w:val="-2"/>
        </w:rPr>
        <w:t xml:space="preserve"> </w:t>
      </w:r>
      <w:r w:rsidRPr="00BC6F67">
        <w:t>в</w:t>
      </w:r>
      <w:r w:rsidRPr="00BC6F67">
        <w:rPr>
          <w:spacing w:val="-3"/>
        </w:rPr>
        <w:t xml:space="preserve"> </w:t>
      </w:r>
      <w:r w:rsidRPr="00BC6F67">
        <w:t>рамках</w:t>
      </w:r>
      <w:r w:rsidRPr="00BC6F67">
        <w:rPr>
          <w:spacing w:val="1"/>
        </w:rPr>
        <w:t xml:space="preserve"> </w:t>
      </w:r>
      <w:r w:rsidRPr="00BC6F67">
        <w:t>диалектики.</w:t>
      </w:r>
    </w:p>
    <w:p w:rsidR="00C4094B" w:rsidRPr="00BC6F67" w:rsidRDefault="00C4094B" w:rsidP="00BC6F67">
      <w:pPr>
        <w:pStyle w:val="ListParagraph"/>
        <w:tabs>
          <w:tab w:val="left" w:pos="440"/>
          <w:tab w:val="left" w:pos="1530"/>
        </w:tabs>
        <w:spacing w:line="240" w:lineRule="auto"/>
        <w:ind w:left="0"/>
      </w:pPr>
    </w:p>
    <w:p w:rsidR="00C4094B" w:rsidRPr="00BC6F67" w:rsidRDefault="00C4094B" w:rsidP="00BC6F67">
      <w:pPr>
        <w:pStyle w:val="ListParagraph"/>
        <w:numPr>
          <w:ilvl w:val="0"/>
          <w:numId w:val="6"/>
        </w:numPr>
        <w:tabs>
          <w:tab w:val="left" w:pos="440"/>
          <w:tab w:val="left" w:pos="892"/>
        </w:tabs>
        <w:autoSpaceDE w:val="0"/>
        <w:autoSpaceDN w:val="0"/>
        <w:spacing w:line="240" w:lineRule="auto"/>
        <w:ind w:left="0" w:firstLine="0"/>
      </w:pPr>
      <w:r w:rsidRPr="00BC6F67">
        <w:rPr>
          <w:b/>
          <w:bCs/>
        </w:rPr>
        <w:t xml:space="preserve">Выберите правильный ответ. </w:t>
      </w:r>
    </w:p>
    <w:p w:rsidR="00C4094B" w:rsidRPr="00BC6F67" w:rsidRDefault="00C4094B" w:rsidP="00BC6F67">
      <w:pPr>
        <w:pStyle w:val="ListParagraph"/>
        <w:tabs>
          <w:tab w:val="left" w:pos="440"/>
          <w:tab w:val="left" w:pos="892"/>
        </w:tabs>
        <w:spacing w:line="240" w:lineRule="auto"/>
        <w:ind w:left="0" w:firstLine="0"/>
      </w:pPr>
      <w:r w:rsidRPr="00BC6F67">
        <w:t>Данный</w:t>
      </w:r>
      <w:r w:rsidRPr="00BC6F67">
        <w:rPr>
          <w:spacing w:val="52"/>
        </w:rPr>
        <w:t xml:space="preserve"> </w:t>
      </w:r>
      <w:r w:rsidRPr="00BC6F67">
        <w:t>принцип</w:t>
      </w:r>
      <w:r w:rsidRPr="00BC6F67">
        <w:rPr>
          <w:spacing w:val="53"/>
        </w:rPr>
        <w:t xml:space="preserve"> </w:t>
      </w:r>
      <w:r w:rsidRPr="00BC6F67">
        <w:t>требует</w:t>
      </w:r>
      <w:r w:rsidRPr="00BC6F67">
        <w:rPr>
          <w:spacing w:val="52"/>
        </w:rPr>
        <w:t xml:space="preserve"> </w:t>
      </w:r>
      <w:r w:rsidRPr="00BC6F67">
        <w:t>обоснованность</w:t>
      </w:r>
      <w:r w:rsidRPr="00BC6F67">
        <w:rPr>
          <w:spacing w:val="51"/>
        </w:rPr>
        <w:t xml:space="preserve"> </w:t>
      </w:r>
      <w:r w:rsidRPr="00BC6F67">
        <w:t>всякого</w:t>
      </w:r>
      <w:r w:rsidRPr="00BC6F67">
        <w:rPr>
          <w:spacing w:val="52"/>
        </w:rPr>
        <w:t xml:space="preserve"> </w:t>
      </w:r>
      <w:r w:rsidRPr="00BC6F67">
        <w:t>утверждения.</w:t>
      </w:r>
      <w:r w:rsidRPr="00BC6F67">
        <w:rPr>
          <w:spacing w:val="52"/>
        </w:rPr>
        <w:t xml:space="preserve"> </w:t>
      </w:r>
      <w:r w:rsidRPr="00BC6F67">
        <w:t>Это</w:t>
      </w:r>
      <w:r w:rsidRPr="00BC6F67">
        <w:rPr>
          <w:spacing w:val="-67"/>
        </w:rPr>
        <w:t xml:space="preserve">  </w:t>
      </w:r>
      <w:r w:rsidRPr="00BC6F67">
        <w:t>принцип…</w:t>
      </w:r>
    </w:p>
    <w:p w:rsidR="00C4094B" w:rsidRPr="00BC6F67" w:rsidRDefault="00C4094B" w:rsidP="00BC6F67">
      <w:pPr>
        <w:pStyle w:val="ListParagraph"/>
        <w:numPr>
          <w:ilvl w:val="1"/>
          <w:numId w:val="6"/>
        </w:numPr>
        <w:tabs>
          <w:tab w:val="left" w:pos="440"/>
          <w:tab w:val="left" w:pos="1600"/>
        </w:tabs>
        <w:autoSpaceDE w:val="0"/>
        <w:autoSpaceDN w:val="0"/>
        <w:spacing w:line="240" w:lineRule="auto"/>
        <w:ind w:left="0" w:firstLine="0"/>
      </w:pPr>
      <w:r w:rsidRPr="00BC6F67">
        <w:t>конкретности</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достаточного</w:t>
      </w:r>
      <w:r w:rsidRPr="00BC6F67">
        <w:rPr>
          <w:spacing w:val="-2"/>
        </w:rPr>
        <w:t xml:space="preserve"> </w:t>
      </w:r>
      <w:r>
        <w:t xml:space="preserve">основания </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тождества</w:t>
      </w:r>
    </w:p>
    <w:p w:rsidR="00C4094B" w:rsidRPr="00BC6F67" w:rsidRDefault="00C4094B" w:rsidP="00BC6F67">
      <w:pPr>
        <w:pStyle w:val="ListParagraph"/>
        <w:numPr>
          <w:ilvl w:val="1"/>
          <w:numId w:val="6"/>
        </w:numPr>
        <w:tabs>
          <w:tab w:val="left" w:pos="440"/>
          <w:tab w:val="left" w:pos="1530"/>
        </w:tabs>
        <w:autoSpaceDE w:val="0"/>
        <w:autoSpaceDN w:val="0"/>
        <w:spacing w:line="240" w:lineRule="auto"/>
        <w:ind w:left="0" w:firstLine="0"/>
      </w:pPr>
      <w:r w:rsidRPr="00BC6F67">
        <w:t>историзма</w:t>
      </w:r>
    </w:p>
    <w:p w:rsidR="00C4094B" w:rsidRPr="00EB690A" w:rsidRDefault="00C4094B" w:rsidP="00E41569">
      <w:pPr>
        <w:rPr>
          <w:sz w:val="28"/>
          <w:szCs w:val="28"/>
        </w:rPr>
      </w:pPr>
    </w:p>
    <w:p w:rsidR="00C4094B" w:rsidRDefault="00C4094B" w:rsidP="00E71688">
      <w:pPr>
        <w:ind w:firstLine="720"/>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C4094B" w:rsidRPr="00A250EA" w:rsidRDefault="00C4094B" w:rsidP="00E71688">
      <w:pPr>
        <w:ind w:firstLine="720"/>
        <w:jc w:val="both"/>
        <w:rPr>
          <w:b/>
          <w:bCs/>
          <w:sz w:val="28"/>
          <w:szCs w:val="28"/>
        </w:rPr>
      </w:pPr>
    </w:p>
    <w:p w:rsidR="00C4094B" w:rsidRPr="00E71688" w:rsidRDefault="00C4094B" w:rsidP="00E71688">
      <w:pPr>
        <w:pStyle w:val="Default"/>
        <w:ind w:firstLine="540"/>
        <w:jc w:val="both"/>
        <w:rPr>
          <w:sz w:val="28"/>
          <w:szCs w:val="28"/>
        </w:rPr>
      </w:pPr>
      <w:r w:rsidRPr="00E71688">
        <w:rPr>
          <w:sz w:val="28"/>
          <w:szCs w:val="28"/>
        </w:rPr>
        <w:t xml:space="preserve">1. Российский ученый В.М. Сергеев пишет: «…Идея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описания и очевидно наблюдаемые потоки перемещения товаров, денег и людей. Это описание должно быть эквивалентно термодинамическому описанию физических систем, но такие параметры равновесия, как давление, температура и химический потенциал приобретут, разумеется, абсолютно другие интерпретации, связанные конкретно со спецификой описания экономических систем». Правомерна ли приведенная аналогия? Если нет, то почему? Как повысить вероятность истинности заключения по аналогии? </w:t>
      </w:r>
    </w:p>
    <w:p w:rsidR="00C4094B" w:rsidRPr="00E71688" w:rsidRDefault="00C4094B" w:rsidP="00E71688">
      <w:pPr>
        <w:pStyle w:val="Default"/>
        <w:ind w:firstLine="540"/>
        <w:jc w:val="both"/>
        <w:rPr>
          <w:sz w:val="28"/>
          <w:szCs w:val="28"/>
        </w:rPr>
      </w:pPr>
      <w:r w:rsidRPr="00E71688">
        <w:rPr>
          <w:sz w:val="28"/>
          <w:szCs w:val="28"/>
        </w:rPr>
        <w:t xml:space="preserve">2. Гитлер говорил, что как сам он является частью партии НДСП, так и партия является частью его самого. Таким образом, из заявления фюрера следует, что объем понятия, соответствующего термину «А. Гитлер» выделен на универсуме частей партии, а объем понятия, соответствующего термину «партия НДСП», принадлежит к универсуму частей А. Гитлера. Но понятия, выделенные на разных универсумах несравнимы. Найдите универсум, на котором можно было бы задать понятия, соответствующие терминам «А. Гитлер» и «партия НДСП». В каком отношении будут находиться объемы данных понятий? Как соотносится это отношение с заявлением А. Гитлера? </w:t>
      </w:r>
    </w:p>
    <w:p w:rsidR="00C4094B" w:rsidRPr="00E71688" w:rsidRDefault="00C4094B" w:rsidP="00E71688">
      <w:pPr>
        <w:pStyle w:val="Default"/>
        <w:ind w:firstLine="540"/>
        <w:jc w:val="both"/>
        <w:rPr>
          <w:sz w:val="28"/>
          <w:szCs w:val="28"/>
        </w:rPr>
      </w:pPr>
      <w:r w:rsidRPr="00E71688">
        <w:rPr>
          <w:sz w:val="28"/>
          <w:szCs w:val="28"/>
        </w:rPr>
        <w:t xml:space="preserve">3. В.В. Путин (2011) предложил следующее определение: «Стабильность – это не стояние на месте, не топтание на месте, стабильность – это стабильное развитие, вот что такое в моем понимании стабильность». Является ли такое определение стабильности корректным? Если нет, укажите, какую именно ошибку допустил политик. Приведите примеры использования некорректных определений в сферах, сопряженных с вашей специальностью. </w:t>
      </w:r>
    </w:p>
    <w:p w:rsidR="00C4094B" w:rsidRPr="00E71688" w:rsidRDefault="00C4094B" w:rsidP="00E71688">
      <w:pPr>
        <w:pStyle w:val="Default"/>
        <w:ind w:firstLine="540"/>
        <w:jc w:val="both"/>
        <w:rPr>
          <w:sz w:val="28"/>
          <w:szCs w:val="28"/>
        </w:rPr>
      </w:pPr>
      <w:r w:rsidRPr="00E71688">
        <w:rPr>
          <w:sz w:val="28"/>
          <w:szCs w:val="28"/>
        </w:rPr>
        <w:t xml:space="preserve">4. 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 </w:t>
      </w:r>
    </w:p>
    <w:p w:rsidR="00C4094B" w:rsidRPr="00E71688" w:rsidRDefault="00C4094B" w:rsidP="00E71688">
      <w:pPr>
        <w:pStyle w:val="Default"/>
        <w:ind w:firstLine="540"/>
        <w:jc w:val="both"/>
        <w:rPr>
          <w:sz w:val="28"/>
          <w:szCs w:val="28"/>
        </w:rPr>
      </w:pPr>
      <w:r w:rsidRPr="00E71688">
        <w:rPr>
          <w:sz w:val="28"/>
          <w:szCs w:val="28"/>
        </w:rPr>
        <w:t xml:space="preserve">5. В печально известной книге «Моя борьба» А. Гитлер пишет: «Лиса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 какие-нибудь гуманные намерения по отношению к гусю, как никогда мы не встретим кошки, склонной к дружбе с мышами». Фюрер полагает, что законы, по которым живет животный мир, должны господствовать и в человеческом обществе. Какой тип умозаключения применяет Гитлер? Являются ли такие умозаключения демонстративными? Почему доводы фюрера в пользу расизма уязвимы с логической точки зрения? Что следует делать, дабы избегать подобных ошибочных выводов? </w:t>
      </w:r>
    </w:p>
    <w:p w:rsidR="00C4094B" w:rsidRPr="00EB690A" w:rsidRDefault="00C4094B" w:rsidP="00E41569">
      <w:pPr>
        <w:pStyle w:val="BodyText"/>
        <w:spacing w:after="0"/>
        <w:jc w:val="both"/>
        <w:rPr>
          <w:sz w:val="28"/>
          <w:szCs w:val="28"/>
        </w:rPr>
      </w:pPr>
    </w:p>
    <w:p w:rsidR="00C4094B" w:rsidRPr="00DA18E9" w:rsidRDefault="00C4094B"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C4094B" w:rsidRDefault="00C4094B" w:rsidP="00164A62">
      <w:pPr>
        <w:jc w:val="center"/>
        <w:rPr>
          <w:b/>
          <w:bCs/>
          <w:sz w:val="28"/>
          <w:szCs w:val="28"/>
        </w:rPr>
      </w:pPr>
    </w:p>
    <w:p w:rsidR="00C4094B" w:rsidRPr="00680F1E" w:rsidRDefault="00C4094B" w:rsidP="003075BA">
      <w:pPr>
        <w:ind w:firstLine="540"/>
        <w:jc w:val="both"/>
        <w:rPr>
          <w:sz w:val="28"/>
          <w:szCs w:val="28"/>
        </w:rPr>
      </w:pPr>
      <w:r w:rsidRPr="00680F1E">
        <w:rPr>
          <w:sz w:val="28"/>
          <w:szCs w:val="28"/>
        </w:rPr>
        <w:t>Промежуточная аттестация по дисциплине «</w:t>
      </w:r>
      <w:r>
        <w:rPr>
          <w:sz w:val="28"/>
          <w:szCs w:val="28"/>
        </w:rPr>
        <w:t>Логика. Теория аргументации</w:t>
      </w:r>
      <w:r w:rsidRPr="00680F1E">
        <w:rPr>
          <w:sz w:val="28"/>
          <w:szCs w:val="28"/>
        </w:rPr>
        <w:t>» проводится в устной форме. На подготовку к ответу отводится 30 минут.</w:t>
      </w:r>
    </w:p>
    <w:p w:rsidR="00C4094B" w:rsidRDefault="00C4094B" w:rsidP="003075BA">
      <w:pPr>
        <w:shd w:val="clear" w:color="auto" w:fill="FFFFFF"/>
        <w:jc w:val="center"/>
        <w:rPr>
          <w:b/>
          <w:bCs/>
          <w:sz w:val="28"/>
          <w:szCs w:val="28"/>
        </w:rPr>
      </w:pPr>
    </w:p>
    <w:p w:rsidR="00C4094B" w:rsidRPr="00680F1E" w:rsidRDefault="00C4094B" w:rsidP="003075BA">
      <w:pPr>
        <w:shd w:val="clear" w:color="auto" w:fill="FFFFFF"/>
        <w:jc w:val="center"/>
        <w:rPr>
          <w:b/>
          <w:bCs/>
          <w:sz w:val="28"/>
          <w:szCs w:val="28"/>
        </w:rPr>
      </w:pPr>
      <w:r w:rsidRPr="00680F1E">
        <w:rPr>
          <w:b/>
          <w:bCs/>
          <w:sz w:val="28"/>
          <w:szCs w:val="28"/>
        </w:rPr>
        <w:t>Пример билета для промежуточной аттестации</w:t>
      </w:r>
    </w:p>
    <w:p w:rsidR="00C4094B" w:rsidRPr="00680F1E" w:rsidRDefault="00C4094B" w:rsidP="003075BA">
      <w:pPr>
        <w:shd w:val="clear" w:color="auto" w:fill="FFFFFF"/>
        <w:jc w:val="center"/>
        <w:rPr>
          <w:b/>
          <w:bCs/>
          <w:sz w:val="28"/>
          <w:szCs w:val="28"/>
        </w:rPr>
      </w:pPr>
      <w:r w:rsidRPr="00680F1E">
        <w:rPr>
          <w:b/>
          <w:bCs/>
          <w:sz w:val="28"/>
          <w:szCs w:val="28"/>
        </w:rPr>
        <w:t>_______________________________________________________________</w:t>
      </w:r>
    </w:p>
    <w:p w:rsidR="00C4094B" w:rsidRPr="00680F1E" w:rsidRDefault="00C4094B" w:rsidP="003075BA">
      <w:pPr>
        <w:shd w:val="clear" w:color="auto" w:fill="FFFFFF"/>
        <w:jc w:val="both"/>
        <w:rPr>
          <w:b/>
          <w:bCs/>
        </w:rPr>
      </w:pPr>
    </w:p>
    <w:p w:rsidR="00C4094B" w:rsidRPr="00680F1E" w:rsidRDefault="00C4094B" w:rsidP="003075BA">
      <w:pPr>
        <w:jc w:val="center"/>
      </w:pPr>
      <w:r w:rsidRPr="00680F1E">
        <w:t>Федеральное государственное образовательное бюджетное учреждение</w:t>
      </w:r>
    </w:p>
    <w:p w:rsidR="00C4094B" w:rsidRPr="00680F1E" w:rsidRDefault="00C4094B" w:rsidP="003075BA">
      <w:pPr>
        <w:jc w:val="center"/>
      </w:pPr>
      <w:r w:rsidRPr="00680F1E">
        <w:t>высшего образования</w:t>
      </w:r>
    </w:p>
    <w:p w:rsidR="00C4094B" w:rsidRPr="00680F1E" w:rsidRDefault="00C4094B" w:rsidP="003075BA">
      <w:pPr>
        <w:jc w:val="center"/>
      </w:pPr>
      <w:r w:rsidRPr="00680F1E">
        <w:t>«Финансовый университет при Правительстве Российской Федерации»</w:t>
      </w:r>
    </w:p>
    <w:p w:rsidR="00C4094B" w:rsidRPr="00680F1E" w:rsidRDefault="00C4094B" w:rsidP="003075BA">
      <w:pPr>
        <w:jc w:val="center"/>
      </w:pPr>
      <w:r w:rsidRPr="00680F1E">
        <w:t>(Финансовый университет)</w:t>
      </w:r>
    </w:p>
    <w:p w:rsidR="00C4094B" w:rsidRPr="00680F1E" w:rsidRDefault="00C4094B" w:rsidP="003075BA">
      <w:pPr>
        <w:jc w:val="center"/>
      </w:pPr>
      <w:r w:rsidRPr="00680F1E">
        <w:t>Орловский филиал</w:t>
      </w:r>
    </w:p>
    <w:tbl>
      <w:tblPr>
        <w:tblW w:w="10740" w:type="dxa"/>
        <w:tblInd w:w="2" w:type="dxa"/>
        <w:tblLook w:val="00A0"/>
      </w:tblPr>
      <w:tblGrid>
        <w:gridCol w:w="2943"/>
        <w:gridCol w:w="7797"/>
      </w:tblGrid>
      <w:tr w:rsidR="00C4094B" w:rsidRPr="00680F1E">
        <w:tc>
          <w:tcPr>
            <w:tcW w:w="2943" w:type="dxa"/>
          </w:tcPr>
          <w:p w:rsidR="00C4094B" w:rsidRPr="00680F1E" w:rsidRDefault="00C4094B" w:rsidP="00484361">
            <w:r w:rsidRPr="00680F1E">
              <w:t>Кафедра</w:t>
            </w:r>
          </w:p>
        </w:tc>
        <w:tc>
          <w:tcPr>
            <w:tcW w:w="7797" w:type="dxa"/>
          </w:tcPr>
          <w:p w:rsidR="00C4094B" w:rsidRPr="00680F1E" w:rsidRDefault="00C4094B" w:rsidP="00484361">
            <w:r w:rsidRPr="00680F1E">
              <w:t>Математика, информатика и общегуманитарные дисциплины</w:t>
            </w:r>
          </w:p>
        </w:tc>
      </w:tr>
      <w:tr w:rsidR="00C4094B" w:rsidRPr="00680F1E">
        <w:tc>
          <w:tcPr>
            <w:tcW w:w="2943" w:type="dxa"/>
          </w:tcPr>
          <w:p w:rsidR="00C4094B" w:rsidRPr="00680F1E" w:rsidRDefault="00C4094B" w:rsidP="00484361">
            <w:r w:rsidRPr="00680F1E">
              <w:t>Дисциплина</w:t>
            </w:r>
          </w:p>
        </w:tc>
        <w:tc>
          <w:tcPr>
            <w:tcW w:w="7797" w:type="dxa"/>
          </w:tcPr>
          <w:p w:rsidR="00C4094B" w:rsidRPr="00680F1E" w:rsidRDefault="00C4094B" w:rsidP="00484361">
            <w:r>
              <w:t>Логика. Теория аргументации</w:t>
            </w:r>
          </w:p>
        </w:tc>
      </w:tr>
      <w:tr w:rsidR="00C4094B" w:rsidRPr="00680F1E">
        <w:tc>
          <w:tcPr>
            <w:tcW w:w="2943" w:type="dxa"/>
          </w:tcPr>
          <w:p w:rsidR="00C4094B" w:rsidRPr="00680F1E" w:rsidRDefault="00C4094B" w:rsidP="00484361">
            <w:r w:rsidRPr="00680F1E">
              <w:t>Направление подготовки</w:t>
            </w:r>
          </w:p>
        </w:tc>
        <w:tc>
          <w:tcPr>
            <w:tcW w:w="7797" w:type="dxa"/>
          </w:tcPr>
          <w:p w:rsidR="00C4094B" w:rsidRPr="00680F1E" w:rsidRDefault="00C4094B" w:rsidP="00484361">
            <w:r w:rsidRPr="00680F1E">
              <w:t>38.03.01 Экономика</w:t>
            </w:r>
          </w:p>
        </w:tc>
      </w:tr>
      <w:tr w:rsidR="00C4094B" w:rsidRPr="00680F1E">
        <w:tc>
          <w:tcPr>
            <w:tcW w:w="2943" w:type="dxa"/>
          </w:tcPr>
          <w:p w:rsidR="00C4094B" w:rsidRPr="00680F1E" w:rsidRDefault="00C4094B" w:rsidP="00484361">
            <w:r w:rsidRPr="00680F1E">
              <w:t>Профиль</w:t>
            </w:r>
          </w:p>
        </w:tc>
        <w:tc>
          <w:tcPr>
            <w:tcW w:w="7797" w:type="dxa"/>
          </w:tcPr>
          <w:p w:rsidR="00C4094B" w:rsidRPr="00680F1E" w:rsidRDefault="00C4094B" w:rsidP="00484361">
            <w:r w:rsidRPr="00680F1E">
              <w:t>Учет, анализ и аудит</w:t>
            </w:r>
            <w:r>
              <w:t>, Финансы и инвестиции</w:t>
            </w:r>
          </w:p>
        </w:tc>
      </w:tr>
      <w:tr w:rsidR="00C4094B" w:rsidRPr="00680F1E">
        <w:tc>
          <w:tcPr>
            <w:tcW w:w="2943" w:type="dxa"/>
          </w:tcPr>
          <w:p w:rsidR="00C4094B" w:rsidRPr="00680F1E" w:rsidRDefault="00C4094B" w:rsidP="00484361">
            <w:r w:rsidRPr="00680F1E">
              <w:t>Форма обучения</w:t>
            </w:r>
          </w:p>
        </w:tc>
        <w:tc>
          <w:tcPr>
            <w:tcW w:w="7797" w:type="dxa"/>
          </w:tcPr>
          <w:p w:rsidR="00C4094B" w:rsidRPr="00680F1E" w:rsidRDefault="00C4094B" w:rsidP="00484361">
            <w:r>
              <w:t>О</w:t>
            </w:r>
            <w:r w:rsidRPr="00680F1E">
              <w:t>чная</w:t>
            </w:r>
            <w:r>
              <w:t>, очно-заочная</w:t>
            </w:r>
          </w:p>
        </w:tc>
      </w:tr>
      <w:tr w:rsidR="00C4094B" w:rsidRPr="00680F1E">
        <w:tc>
          <w:tcPr>
            <w:tcW w:w="2943" w:type="dxa"/>
          </w:tcPr>
          <w:p w:rsidR="00C4094B" w:rsidRPr="00680F1E" w:rsidRDefault="00C4094B" w:rsidP="00484361">
            <w:r w:rsidRPr="00680F1E">
              <w:t>Семестр</w:t>
            </w:r>
          </w:p>
        </w:tc>
        <w:tc>
          <w:tcPr>
            <w:tcW w:w="7797" w:type="dxa"/>
          </w:tcPr>
          <w:p w:rsidR="00C4094B" w:rsidRPr="00680F1E" w:rsidRDefault="00C4094B" w:rsidP="00484361">
            <w:r>
              <w:t>2</w:t>
            </w:r>
          </w:p>
        </w:tc>
      </w:tr>
    </w:tbl>
    <w:p w:rsidR="00C4094B" w:rsidRPr="00680F1E" w:rsidRDefault="00C4094B" w:rsidP="003075BA">
      <w:pPr>
        <w:jc w:val="center"/>
        <w:rPr>
          <w:b/>
          <w:bCs/>
        </w:rPr>
      </w:pPr>
      <w:r w:rsidRPr="00680F1E">
        <w:rPr>
          <w:b/>
          <w:bCs/>
        </w:rPr>
        <w:t>БИЛЕТ № 1</w:t>
      </w:r>
    </w:p>
    <w:p w:rsidR="00C4094B" w:rsidRPr="00680F1E" w:rsidRDefault="00C4094B" w:rsidP="003075BA">
      <w:pPr>
        <w:autoSpaceDE w:val="0"/>
        <w:autoSpaceDN w:val="0"/>
        <w:adjustRightInd w:val="0"/>
        <w:jc w:val="both"/>
        <w:rPr>
          <w:b/>
          <w:bCs/>
        </w:rPr>
      </w:pPr>
      <w:r w:rsidRPr="00680F1E">
        <w:rPr>
          <w:b/>
          <w:bCs/>
          <w:lang w:val="en-US"/>
        </w:rPr>
        <w:t>I</w:t>
      </w:r>
      <w:r w:rsidRPr="00680F1E">
        <w:rPr>
          <w:b/>
          <w:bCs/>
        </w:rPr>
        <w:t>. Теоретический вопрос (20 баллов).</w:t>
      </w:r>
    </w:p>
    <w:p w:rsidR="00C4094B" w:rsidRPr="00C819E8" w:rsidRDefault="00C4094B" w:rsidP="003075BA">
      <w:pPr>
        <w:autoSpaceDE w:val="0"/>
        <w:autoSpaceDN w:val="0"/>
        <w:adjustRightInd w:val="0"/>
        <w:jc w:val="both"/>
      </w:pPr>
      <w:r w:rsidRPr="00C819E8">
        <w:rPr>
          <w:color w:val="000000"/>
        </w:rPr>
        <w:t>Логика как наука, инструмент мышления и как рефлексия над мышлением. Логическая культура.</w:t>
      </w:r>
    </w:p>
    <w:p w:rsidR="00C4094B" w:rsidRDefault="00C4094B" w:rsidP="003075BA">
      <w:pPr>
        <w:rPr>
          <w:b/>
          <w:bCs/>
        </w:rPr>
      </w:pPr>
    </w:p>
    <w:p w:rsidR="00C4094B" w:rsidRPr="00680F1E" w:rsidRDefault="00C4094B" w:rsidP="003075BA">
      <w:pPr>
        <w:rPr>
          <w:b/>
          <w:bCs/>
        </w:rPr>
      </w:pPr>
      <w:r w:rsidRPr="00680F1E">
        <w:rPr>
          <w:b/>
          <w:bCs/>
          <w:lang w:val="en-US"/>
        </w:rPr>
        <w:t>II</w:t>
      </w:r>
      <w:r w:rsidRPr="00680F1E">
        <w:rPr>
          <w:b/>
          <w:bCs/>
        </w:rPr>
        <w:t>. Удаленное тестирование (12 баллов).</w:t>
      </w:r>
    </w:p>
    <w:p w:rsidR="00C4094B" w:rsidRPr="00680F1E" w:rsidRDefault="00C4094B" w:rsidP="003075BA">
      <w:pPr>
        <w:pStyle w:val="Style68"/>
        <w:widowControl/>
        <w:spacing w:line="240" w:lineRule="auto"/>
        <w:ind w:firstLine="540"/>
        <w:jc w:val="both"/>
        <w:rPr>
          <w:rStyle w:val="FontStyle90"/>
          <w:sz w:val="24"/>
          <w:szCs w:val="24"/>
        </w:rPr>
      </w:pPr>
      <w:r w:rsidRPr="00680F1E">
        <w:rPr>
          <w:rFonts w:ascii="Times New Roman" w:hAnsi="Times New Roman" w:cs="Times New Roman"/>
          <w:b/>
          <w:bCs/>
        </w:rPr>
        <w:t xml:space="preserve"> </w:t>
      </w:r>
    </w:p>
    <w:p w:rsidR="00C4094B" w:rsidRPr="00680F1E" w:rsidRDefault="00C4094B" w:rsidP="003075BA">
      <w:pPr>
        <w:jc w:val="both"/>
        <w:rPr>
          <w:b/>
          <w:bCs/>
        </w:rPr>
      </w:pPr>
      <w:r w:rsidRPr="00680F1E">
        <w:rPr>
          <w:b/>
          <w:bCs/>
          <w:lang w:val="en-US"/>
        </w:rPr>
        <w:t>III</w:t>
      </w:r>
      <w:r w:rsidRPr="00680F1E">
        <w:rPr>
          <w:b/>
          <w:bCs/>
        </w:rPr>
        <w:t xml:space="preserve">. Практико-ориентированное задание </w:t>
      </w:r>
      <w:r>
        <w:rPr>
          <w:b/>
          <w:bCs/>
        </w:rPr>
        <w:t xml:space="preserve">№ 1 </w:t>
      </w:r>
      <w:r w:rsidRPr="00680F1E">
        <w:rPr>
          <w:b/>
          <w:bCs/>
        </w:rPr>
        <w:t>(28 баллов).</w:t>
      </w:r>
    </w:p>
    <w:p w:rsidR="00C4094B" w:rsidRDefault="00C4094B" w:rsidP="003075BA"/>
    <w:p w:rsidR="00C4094B" w:rsidRPr="00680F1E" w:rsidRDefault="00C4094B" w:rsidP="003075BA">
      <w:r w:rsidRPr="00680F1E">
        <w:t xml:space="preserve">Подготовил: </w:t>
      </w:r>
      <w:r w:rsidRPr="00680F1E">
        <w:tab/>
      </w:r>
      <w:r w:rsidRPr="00680F1E">
        <w:tab/>
        <w:t>_____________________  В.В. Вострикова</w:t>
      </w:r>
    </w:p>
    <w:p w:rsidR="00C4094B" w:rsidRPr="00680F1E" w:rsidRDefault="00C4094B" w:rsidP="003075BA">
      <w:r w:rsidRPr="00680F1E">
        <w:t>Утверждаю:</w:t>
      </w:r>
    </w:p>
    <w:p w:rsidR="00C4094B" w:rsidRPr="00680F1E" w:rsidRDefault="00C4094B" w:rsidP="003075BA">
      <w:pPr>
        <w:tabs>
          <w:tab w:val="left" w:pos="5670"/>
        </w:tabs>
      </w:pPr>
      <w:r w:rsidRPr="00680F1E">
        <w:t xml:space="preserve">Зав. кафедрой            _____________________  Е.С. Филонова           </w:t>
      </w:r>
      <w:r w:rsidRPr="00014A4B">
        <w:t xml:space="preserve">   «__» _______  20__ г.</w:t>
      </w:r>
      <w:r w:rsidRPr="00680F1E">
        <w:t xml:space="preserve"> </w:t>
      </w:r>
    </w:p>
    <w:p w:rsidR="00C4094B" w:rsidRPr="00164A62" w:rsidRDefault="00C4094B" w:rsidP="00E41569">
      <w:pPr>
        <w:rPr>
          <w:b/>
          <w:bCs/>
          <w:sz w:val="28"/>
          <w:szCs w:val="28"/>
        </w:rPr>
      </w:pPr>
      <w:r>
        <w:t>_____________________________________________________________________________</w:t>
      </w:r>
    </w:p>
    <w:p w:rsidR="00C4094B" w:rsidRDefault="00C4094B" w:rsidP="00D04270">
      <w:pPr>
        <w:jc w:val="center"/>
        <w:rPr>
          <w:b/>
          <w:bCs/>
          <w:sz w:val="28"/>
          <w:szCs w:val="28"/>
          <w:lang w:eastAsia="en-US"/>
        </w:rPr>
      </w:pPr>
    </w:p>
    <w:p w:rsidR="00C4094B" w:rsidRPr="00D04270" w:rsidRDefault="00C4094B" w:rsidP="00D04270">
      <w:pPr>
        <w:jc w:val="center"/>
        <w:rPr>
          <w:b/>
          <w:bCs/>
          <w:sz w:val="28"/>
          <w:szCs w:val="28"/>
          <w:lang w:eastAsia="en-US"/>
        </w:rPr>
      </w:pPr>
      <w:r w:rsidRPr="00D04270">
        <w:rPr>
          <w:b/>
          <w:bCs/>
          <w:sz w:val="28"/>
          <w:szCs w:val="28"/>
          <w:lang w:eastAsia="en-US"/>
        </w:rPr>
        <w:t>Критерии оценивания</w:t>
      </w:r>
    </w:p>
    <w:p w:rsidR="00C4094B" w:rsidRDefault="00C4094B"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C4094B" w:rsidRPr="00680F1E" w:rsidRDefault="00C4094B"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C4094B" w:rsidRPr="00680F1E" w:rsidRDefault="00C4094B"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C4094B" w:rsidRPr="00680F1E" w:rsidRDefault="00C4094B"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C4094B" w:rsidRPr="00680F1E" w:rsidRDefault="00C4094B"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C4094B" w:rsidRPr="00680F1E" w:rsidRDefault="00C4094B"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C4094B" w:rsidRPr="00164A62" w:rsidRDefault="00C4094B"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C4094B" w:rsidRDefault="00C4094B" w:rsidP="00164A62">
      <w:pPr>
        <w:suppressAutoHyphens/>
        <w:ind w:right="70"/>
        <w:jc w:val="center"/>
        <w:rPr>
          <w:sz w:val="28"/>
          <w:szCs w:val="28"/>
        </w:rPr>
      </w:pPr>
    </w:p>
    <w:p w:rsidR="00C4094B" w:rsidRPr="007A5881" w:rsidRDefault="00C4094B"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C4094B" w:rsidRPr="00D8519B" w:rsidRDefault="00C4094B"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C4094B" w:rsidRPr="00164A62" w:rsidRDefault="00C4094B" w:rsidP="00164A62">
      <w:pPr>
        <w:suppressAutoHyphens/>
        <w:ind w:right="70"/>
        <w:jc w:val="center"/>
        <w:rPr>
          <w:sz w:val="28"/>
          <w:szCs w:val="28"/>
        </w:rPr>
      </w:pPr>
    </w:p>
    <w:p w:rsidR="00C4094B" w:rsidRPr="0015118E" w:rsidRDefault="00C4094B" w:rsidP="007A5881">
      <w:pPr>
        <w:pStyle w:val="Heading1"/>
        <w:tabs>
          <w:tab w:val="clear" w:pos="365"/>
        </w:tabs>
        <w:spacing w:line="240" w:lineRule="auto"/>
        <w:ind w:left="0"/>
        <w:jc w:val="both"/>
      </w:pPr>
      <w:bookmarkStart w:id="17"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C4094B" w:rsidRPr="0011669D" w:rsidRDefault="00C4094B" w:rsidP="00851266">
      <w:pPr>
        <w:pStyle w:val="BodyText"/>
        <w:jc w:val="both"/>
        <w:rPr>
          <w:b/>
          <w:bCs/>
          <w:snapToGrid w:val="0"/>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sidRPr="0011669D">
        <w:rPr>
          <w:b/>
          <w:bCs/>
          <w:snapToGrid w:val="0"/>
          <w:sz w:val="28"/>
          <w:szCs w:val="28"/>
        </w:rPr>
        <w:t xml:space="preserve">а) основная: </w:t>
      </w:r>
    </w:p>
    <w:p w:rsidR="00C4094B" w:rsidRPr="00073731" w:rsidRDefault="00C4094B" w:rsidP="00073731">
      <w:pPr>
        <w:pStyle w:val="Default"/>
        <w:numPr>
          <w:ilvl w:val="0"/>
          <w:numId w:val="2"/>
        </w:numPr>
        <w:tabs>
          <w:tab w:val="num" w:pos="110"/>
        </w:tabs>
        <w:ind w:left="0" w:firstLine="0"/>
        <w:jc w:val="both"/>
        <w:rPr>
          <w:color w:val="auto"/>
          <w:sz w:val="28"/>
          <w:szCs w:val="28"/>
          <w:shd w:val="clear" w:color="auto" w:fill="FFFFFF"/>
        </w:rPr>
      </w:pPr>
      <w:r w:rsidRPr="00073731">
        <w:rPr>
          <w:color w:val="auto"/>
          <w:sz w:val="28"/>
          <w:szCs w:val="28"/>
          <w:shd w:val="clear" w:color="auto" w:fill="FFFFFF"/>
        </w:rPr>
        <w:t>Кириллов В.И. Логика: учебник. – 3-е изд., стер. – М.: Норма: ИНФРА-М, 2021. – 240 с.</w:t>
      </w:r>
      <w:r w:rsidRPr="00073731">
        <w:rPr>
          <w:color w:val="auto"/>
          <w:sz w:val="28"/>
          <w:szCs w:val="28"/>
        </w:rPr>
        <w:t xml:space="preserve"> ЭБС: https://znanium.com/catalog/document?id=382645</w:t>
      </w:r>
    </w:p>
    <w:p w:rsidR="00C4094B" w:rsidRPr="00882935" w:rsidRDefault="00C4094B" w:rsidP="00073731">
      <w:pPr>
        <w:pStyle w:val="Default"/>
        <w:numPr>
          <w:ilvl w:val="0"/>
          <w:numId w:val="2"/>
        </w:numPr>
        <w:tabs>
          <w:tab w:val="num" w:pos="110"/>
        </w:tabs>
        <w:ind w:left="0" w:firstLine="0"/>
        <w:jc w:val="both"/>
        <w:rPr>
          <w:color w:val="auto"/>
          <w:sz w:val="28"/>
          <w:szCs w:val="28"/>
          <w:shd w:val="clear" w:color="auto" w:fill="FFFFFF"/>
        </w:rPr>
      </w:pPr>
      <w:r w:rsidRPr="00073731">
        <w:rPr>
          <w:color w:val="auto"/>
          <w:sz w:val="28"/>
          <w:szCs w:val="28"/>
          <w:shd w:val="clear" w:color="auto" w:fill="FFFFFF"/>
        </w:rPr>
        <w:t xml:space="preserve">Батурин В.К. Логика: Учебное пособие. – М.: КУРС, НИЦ ИНФРА-М, 2019. – 96 с.  ЭБС:  </w:t>
      </w:r>
      <w:hyperlink r:id="rId7" w:history="1">
        <w:r w:rsidRPr="00073731">
          <w:rPr>
            <w:rStyle w:val="Hyperlink"/>
            <w:color w:val="auto"/>
            <w:sz w:val="28"/>
            <w:szCs w:val="28"/>
            <w:u w:val="none"/>
          </w:rPr>
          <w:t>https://znanium.com/catalog/document?id=354616</w:t>
        </w:r>
      </w:hyperlink>
    </w:p>
    <w:p w:rsidR="00C4094B" w:rsidRPr="00882935" w:rsidRDefault="00C4094B" w:rsidP="00073731">
      <w:pPr>
        <w:pStyle w:val="Default"/>
        <w:numPr>
          <w:ilvl w:val="0"/>
          <w:numId w:val="2"/>
        </w:numPr>
        <w:tabs>
          <w:tab w:val="num" w:pos="110"/>
        </w:tabs>
        <w:ind w:left="0" w:firstLine="0"/>
        <w:jc w:val="both"/>
        <w:rPr>
          <w:color w:val="auto"/>
          <w:sz w:val="28"/>
          <w:szCs w:val="28"/>
          <w:shd w:val="clear" w:color="auto" w:fill="FFFFFF"/>
        </w:rPr>
      </w:pPr>
      <w:r>
        <w:rPr>
          <w:color w:val="auto"/>
          <w:sz w:val="28"/>
          <w:szCs w:val="28"/>
          <w:shd w:val="clear" w:color="auto" w:fill="FFFFFF"/>
        </w:rPr>
        <w:t>Волобуев А.</w:t>
      </w:r>
      <w:r w:rsidRPr="00882935">
        <w:rPr>
          <w:color w:val="auto"/>
          <w:sz w:val="28"/>
          <w:szCs w:val="28"/>
          <w:shd w:val="clear" w:color="auto" w:fill="FFFFFF"/>
        </w:rPr>
        <w:t>В. Практикум по дисциплин</w:t>
      </w:r>
      <w:r>
        <w:rPr>
          <w:color w:val="auto"/>
          <w:sz w:val="28"/>
          <w:szCs w:val="28"/>
          <w:shd w:val="clear" w:color="auto" w:fill="FFFFFF"/>
        </w:rPr>
        <w:t>е «Логика. Теория аргументации»: учебное пособие / А.В. Волобуев. – М.</w:t>
      </w:r>
      <w:r w:rsidRPr="00882935">
        <w:rPr>
          <w:color w:val="auto"/>
          <w:sz w:val="28"/>
          <w:szCs w:val="28"/>
          <w:shd w:val="clear" w:color="auto" w:fill="FFFFFF"/>
        </w:rPr>
        <w:t xml:space="preserve">: Прометей, 2019. </w:t>
      </w:r>
      <w:r>
        <w:rPr>
          <w:color w:val="auto"/>
          <w:sz w:val="28"/>
          <w:szCs w:val="28"/>
          <w:shd w:val="clear" w:color="auto" w:fill="FFFFFF"/>
        </w:rPr>
        <w:t>–</w:t>
      </w:r>
      <w:r w:rsidRPr="00882935">
        <w:rPr>
          <w:color w:val="auto"/>
          <w:sz w:val="28"/>
          <w:szCs w:val="28"/>
          <w:shd w:val="clear" w:color="auto" w:fill="FFFFFF"/>
        </w:rPr>
        <w:t xml:space="preserve"> 48 с. </w:t>
      </w:r>
      <w:r>
        <w:rPr>
          <w:color w:val="auto"/>
          <w:sz w:val="28"/>
          <w:szCs w:val="28"/>
          <w:shd w:val="clear" w:color="auto" w:fill="FFFFFF"/>
        </w:rPr>
        <w:t>Лань</w:t>
      </w:r>
      <w:r w:rsidRPr="00882935">
        <w:rPr>
          <w:color w:val="auto"/>
          <w:sz w:val="28"/>
          <w:szCs w:val="28"/>
          <w:shd w:val="clear" w:color="auto" w:fill="FFFFFF"/>
        </w:rPr>
        <w:t xml:space="preserve">: </w:t>
      </w:r>
      <w:r>
        <w:rPr>
          <w:color w:val="auto"/>
          <w:sz w:val="28"/>
          <w:szCs w:val="28"/>
          <w:shd w:val="clear" w:color="auto" w:fill="FFFFFF"/>
        </w:rPr>
        <w:t>ЭБС</w:t>
      </w:r>
      <w:r w:rsidRPr="00882935">
        <w:rPr>
          <w:color w:val="auto"/>
          <w:sz w:val="28"/>
          <w:szCs w:val="28"/>
          <w:shd w:val="clear" w:color="auto" w:fill="FFFFFF"/>
        </w:rPr>
        <w:t>. — URL: https://e.lanbook.com/book/116143</w:t>
      </w:r>
    </w:p>
    <w:p w:rsidR="00C4094B" w:rsidRPr="00073731" w:rsidRDefault="00C4094B" w:rsidP="00851266">
      <w:pPr>
        <w:pStyle w:val="BodyText"/>
        <w:jc w:val="both"/>
        <w:rPr>
          <w:b/>
          <w:bCs/>
          <w:snapToGrid w:val="0"/>
          <w:sz w:val="28"/>
          <w:szCs w:val="28"/>
        </w:rPr>
      </w:pPr>
    </w:p>
    <w:p w:rsidR="00C4094B" w:rsidRPr="0011669D" w:rsidRDefault="00C4094B" w:rsidP="00851266">
      <w:pPr>
        <w:pStyle w:val="BodyText"/>
        <w:jc w:val="both"/>
        <w:rPr>
          <w:b/>
          <w:bCs/>
          <w:snapToGrid w:val="0"/>
          <w:sz w:val="28"/>
          <w:szCs w:val="28"/>
        </w:rPr>
      </w:pPr>
      <w:r w:rsidRPr="0011669D">
        <w:rPr>
          <w:b/>
          <w:bCs/>
          <w:snapToGrid w:val="0"/>
          <w:sz w:val="28"/>
          <w:szCs w:val="28"/>
        </w:rPr>
        <w:t>б) дополнительная:</w:t>
      </w:r>
    </w:p>
    <w:p w:rsidR="00C4094B" w:rsidRPr="00810A20" w:rsidRDefault="00C4094B" w:rsidP="00073731">
      <w:pPr>
        <w:pStyle w:val="ListParagraph"/>
        <w:numPr>
          <w:ilvl w:val="0"/>
          <w:numId w:val="2"/>
        </w:numPr>
        <w:tabs>
          <w:tab w:val="num" w:pos="110"/>
          <w:tab w:val="left" w:pos="851"/>
        </w:tabs>
        <w:spacing w:line="240" w:lineRule="auto"/>
        <w:ind w:left="0" w:firstLine="0"/>
      </w:pPr>
      <w:r>
        <w:rPr>
          <w:shd w:val="clear" w:color="auto" w:fill="FFFFFF"/>
        </w:rPr>
        <w:t>Светлов В.А. Логика</w:t>
      </w:r>
      <w:r w:rsidRPr="00810A20">
        <w:rPr>
          <w:shd w:val="clear" w:color="auto" w:fill="FFFFFF"/>
        </w:rPr>
        <w:t>: уче</w:t>
      </w:r>
      <w:r>
        <w:rPr>
          <w:shd w:val="clear" w:color="auto" w:fill="FFFFFF"/>
        </w:rPr>
        <w:t xml:space="preserve">бное пособие. М.: Логос, 2020. </w:t>
      </w:r>
      <w:r w:rsidRPr="00810A20">
        <w:rPr>
          <w:shd w:val="clear" w:color="auto" w:fill="FFFFFF"/>
        </w:rPr>
        <w:t>432 с. URL: https://znanium.com/catalog/product/1212419</w:t>
      </w:r>
    </w:p>
    <w:p w:rsidR="00C4094B" w:rsidRPr="0011669D" w:rsidRDefault="00C4094B" w:rsidP="00073731">
      <w:pPr>
        <w:pStyle w:val="ListParagraph"/>
        <w:numPr>
          <w:ilvl w:val="0"/>
          <w:numId w:val="2"/>
        </w:numPr>
        <w:tabs>
          <w:tab w:val="num" w:pos="110"/>
          <w:tab w:val="left" w:pos="851"/>
        </w:tabs>
        <w:spacing w:line="240" w:lineRule="auto"/>
        <w:ind w:left="0" w:firstLine="0"/>
      </w:pPr>
      <w:r>
        <w:rPr>
          <w:shd w:val="clear" w:color="auto" w:fill="FFFFFF"/>
        </w:rPr>
        <w:t>Гетманова А.Д. Логика. Углубленный курс</w:t>
      </w:r>
      <w:r w:rsidRPr="0011669D">
        <w:rPr>
          <w:shd w:val="clear" w:color="auto" w:fill="FFFFFF"/>
        </w:rPr>
        <w:t xml:space="preserve">: учебное пособие. </w:t>
      </w:r>
      <w:r>
        <w:rPr>
          <w:shd w:val="clear" w:color="auto" w:fill="FFFFFF"/>
        </w:rPr>
        <w:t>– М.</w:t>
      </w:r>
      <w:r w:rsidRPr="0011669D">
        <w:rPr>
          <w:shd w:val="clear" w:color="auto" w:fill="FFFFFF"/>
        </w:rPr>
        <w:t xml:space="preserve">: КноРус, 2021. </w:t>
      </w:r>
      <w:r>
        <w:rPr>
          <w:shd w:val="clear" w:color="auto" w:fill="FFFFFF"/>
        </w:rPr>
        <w:t>–</w:t>
      </w:r>
      <w:r w:rsidRPr="0011669D">
        <w:rPr>
          <w:shd w:val="clear" w:color="auto" w:fill="FFFFFF"/>
        </w:rPr>
        <w:t xml:space="preserve"> 192 с. ЭБС: </w:t>
      </w:r>
      <w:r w:rsidRPr="00882935">
        <w:rPr>
          <w:shd w:val="clear" w:color="auto" w:fill="FFFFFF"/>
        </w:rPr>
        <w:t>https://book.ru/books/943051</w:t>
      </w:r>
    </w:p>
    <w:p w:rsidR="00C4094B" w:rsidRPr="0011669D" w:rsidRDefault="00C4094B" w:rsidP="00BC6F67">
      <w:pPr>
        <w:pStyle w:val="Default"/>
        <w:numPr>
          <w:ilvl w:val="0"/>
          <w:numId w:val="2"/>
        </w:numPr>
        <w:tabs>
          <w:tab w:val="num" w:pos="110"/>
        </w:tabs>
        <w:ind w:left="0" w:firstLine="0"/>
        <w:jc w:val="both"/>
        <w:rPr>
          <w:color w:val="auto"/>
          <w:sz w:val="28"/>
          <w:szCs w:val="28"/>
          <w:shd w:val="clear" w:color="auto" w:fill="FFFFFF"/>
        </w:rPr>
      </w:pPr>
      <w:r>
        <w:rPr>
          <w:color w:val="auto"/>
          <w:sz w:val="28"/>
          <w:szCs w:val="28"/>
          <w:shd w:val="clear" w:color="auto" w:fill="FFFFFF"/>
        </w:rPr>
        <w:t>Логика</w:t>
      </w:r>
      <w:r w:rsidRPr="0011669D">
        <w:rPr>
          <w:color w:val="auto"/>
          <w:sz w:val="28"/>
          <w:szCs w:val="28"/>
          <w:shd w:val="clear" w:color="auto" w:fill="FFFFFF"/>
        </w:rPr>
        <w:t xml:space="preserve">: учебник </w:t>
      </w:r>
      <w:r>
        <w:rPr>
          <w:color w:val="auto"/>
          <w:sz w:val="28"/>
          <w:szCs w:val="28"/>
          <w:shd w:val="clear" w:color="auto" w:fill="FFFFFF"/>
        </w:rPr>
        <w:t>для бакалавриата / отв. ред. Л.</w:t>
      </w:r>
      <w:r w:rsidRPr="0011669D">
        <w:rPr>
          <w:color w:val="auto"/>
          <w:sz w:val="28"/>
          <w:szCs w:val="28"/>
          <w:shd w:val="clear" w:color="auto" w:fill="FFFFFF"/>
        </w:rPr>
        <w:t xml:space="preserve">А. Демина. </w:t>
      </w:r>
      <w:r>
        <w:rPr>
          <w:color w:val="auto"/>
          <w:sz w:val="28"/>
          <w:szCs w:val="28"/>
          <w:shd w:val="clear" w:color="auto" w:fill="FFFFFF"/>
        </w:rPr>
        <w:t>– М.: Норма</w:t>
      </w:r>
      <w:r w:rsidRPr="0011669D">
        <w:rPr>
          <w:color w:val="auto"/>
          <w:sz w:val="28"/>
          <w:szCs w:val="28"/>
          <w:shd w:val="clear" w:color="auto" w:fill="FFFFFF"/>
        </w:rPr>
        <w:t xml:space="preserve">: ИНФРА-М, 2022. </w:t>
      </w:r>
      <w:r>
        <w:rPr>
          <w:color w:val="auto"/>
          <w:sz w:val="28"/>
          <w:szCs w:val="28"/>
          <w:shd w:val="clear" w:color="auto" w:fill="FFFFFF"/>
        </w:rPr>
        <w:t>–</w:t>
      </w:r>
      <w:r w:rsidRPr="0011669D">
        <w:rPr>
          <w:color w:val="auto"/>
          <w:sz w:val="28"/>
          <w:szCs w:val="28"/>
          <w:shd w:val="clear" w:color="auto" w:fill="FFFFFF"/>
        </w:rPr>
        <w:t xml:space="preserve"> 224 с. </w:t>
      </w:r>
      <w:r w:rsidRPr="00810A20">
        <w:rPr>
          <w:color w:val="auto"/>
          <w:sz w:val="28"/>
          <w:szCs w:val="28"/>
          <w:shd w:val="clear" w:color="auto" w:fill="FFFFFF"/>
        </w:rPr>
        <w:t>https://znanium.com/catalog/document?id=422738</w:t>
      </w:r>
    </w:p>
    <w:p w:rsidR="00C4094B" w:rsidRPr="007A6A99" w:rsidRDefault="00C4094B" w:rsidP="00E41569">
      <w:pPr>
        <w:rPr>
          <w:sz w:val="28"/>
          <w:szCs w:val="28"/>
        </w:rPr>
      </w:pPr>
    </w:p>
    <w:p w:rsidR="00C4094B" w:rsidRDefault="00C4094B" w:rsidP="005466A1">
      <w:pPr>
        <w:pStyle w:val="Heading1"/>
        <w:keepNext/>
        <w:widowControl/>
        <w:tabs>
          <w:tab w:val="clear" w:pos="365"/>
        </w:tabs>
        <w:spacing w:line="240" w:lineRule="auto"/>
        <w:ind w:left="0"/>
        <w:jc w:val="both"/>
        <w:rPr>
          <w:rFonts w:eastAsia="MS Mincho"/>
          <w:kern w:val="32"/>
          <w:u w:color="000000"/>
          <w:lang w:eastAsia="ja-JP"/>
        </w:rPr>
      </w:pPr>
      <w:bookmarkStart w:id="24" w:name="_Toc23356702"/>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8"/>
      <w:bookmarkEnd w:id="19"/>
      <w:bookmarkEnd w:id="20"/>
      <w:bookmarkEnd w:id="24"/>
    </w:p>
    <w:p w:rsidR="00C4094B" w:rsidRDefault="00C4094B" w:rsidP="005466A1">
      <w:pPr>
        <w:rPr>
          <w:lang w:eastAsia="ja-JP"/>
        </w:rPr>
      </w:pPr>
    </w:p>
    <w:p w:rsidR="00C4094B" w:rsidRDefault="00C4094B" w:rsidP="00851266">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C4094B" w:rsidRPr="005466A1" w:rsidRDefault="00C4094B" w:rsidP="00851266">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C4094B" w:rsidRPr="005466A1" w:rsidRDefault="00C4094B" w:rsidP="00851266">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 xml:space="preserve">Журнал «Логические исследования» </w:t>
      </w:r>
      <w:r w:rsidRPr="00A44151">
        <w:rPr>
          <w:sz w:val="28"/>
          <w:szCs w:val="28"/>
        </w:rPr>
        <w:t>URL:</w:t>
      </w:r>
      <w:r>
        <w:rPr>
          <w:sz w:val="28"/>
          <w:szCs w:val="28"/>
        </w:rPr>
        <w:t xml:space="preserve"> </w:t>
      </w:r>
      <w:r w:rsidRPr="008F6882">
        <w:rPr>
          <w:sz w:val="28"/>
          <w:szCs w:val="28"/>
        </w:rPr>
        <w:t>https://logicalinvestigations.ru/</w:t>
      </w:r>
      <w:r>
        <w:rPr>
          <w:sz w:val="28"/>
          <w:szCs w:val="28"/>
        </w:rPr>
        <w:t xml:space="preserve"> </w:t>
      </w:r>
      <w:r w:rsidRPr="005466A1">
        <w:rPr>
          <w:snapToGrid w:val="0"/>
          <w:sz w:val="28"/>
          <w:szCs w:val="28"/>
        </w:rPr>
        <w:t>(доступ свободный).</w:t>
      </w:r>
    </w:p>
    <w:p w:rsidR="00C4094B" w:rsidRPr="005466A1" w:rsidRDefault="00C4094B" w:rsidP="00851266">
      <w:pPr>
        <w:jc w:val="both"/>
        <w:rPr>
          <w:sz w:val="28"/>
          <w:szCs w:val="28"/>
        </w:rPr>
      </w:pPr>
      <w:r>
        <w:rPr>
          <w:sz w:val="28"/>
          <w:szCs w:val="28"/>
        </w:rPr>
        <w:t>4</w:t>
      </w:r>
      <w:r w:rsidRPr="005466A1">
        <w:rPr>
          <w:sz w:val="28"/>
          <w:szCs w:val="28"/>
        </w:rPr>
        <w:t xml:space="preserve">. </w:t>
      </w:r>
      <w:r>
        <w:rPr>
          <w:sz w:val="28"/>
          <w:szCs w:val="28"/>
        </w:rPr>
        <w:t xml:space="preserve">Логика для всех </w:t>
      </w:r>
      <w:r w:rsidRPr="00A44151">
        <w:rPr>
          <w:sz w:val="28"/>
          <w:szCs w:val="28"/>
        </w:rPr>
        <w:t xml:space="preserve">–  URL: </w:t>
      </w:r>
      <w:r w:rsidRPr="008F6882">
        <w:rPr>
          <w:sz w:val="28"/>
          <w:szCs w:val="28"/>
          <w:lang w:val="en-US"/>
        </w:rPr>
        <w:t>http</w:t>
      </w:r>
      <w:r w:rsidRPr="008F6882">
        <w:rPr>
          <w:sz w:val="28"/>
          <w:szCs w:val="28"/>
        </w:rPr>
        <w:t>://</w:t>
      </w:r>
      <w:r w:rsidRPr="008F6882">
        <w:rPr>
          <w:sz w:val="28"/>
          <w:szCs w:val="28"/>
          <w:lang w:val="en-US"/>
        </w:rPr>
        <w:t>ntl</w:t>
      </w:r>
      <w:r w:rsidRPr="008F6882">
        <w:rPr>
          <w:sz w:val="28"/>
          <w:szCs w:val="28"/>
        </w:rPr>
        <w:t>.</w:t>
      </w:r>
      <w:r w:rsidRPr="008F6882">
        <w:rPr>
          <w:sz w:val="28"/>
          <w:szCs w:val="28"/>
          <w:lang w:val="en-US"/>
        </w:rPr>
        <w:t>narod</w:t>
      </w:r>
      <w:r w:rsidRPr="008F6882">
        <w:rPr>
          <w:sz w:val="28"/>
          <w:szCs w:val="28"/>
        </w:rPr>
        <w:t>.</w:t>
      </w:r>
      <w:r w:rsidRPr="008F6882">
        <w:rPr>
          <w:sz w:val="28"/>
          <w:szCs w:val="28"/>
          <w:lang w:val="en-US"/>
        </w:rPr>
        <w:t>ru</w:t>
      </w:r>
      <w:r w:rsidRPr="008F6882">
        <w:rPr>
          <w:sz w:val="28"/>
          <w:szCs w:val="28"/>
        </w:rPr>
        <w:t>/</w:t>
      </w:r>
      <w:r w:rsidRPr="008F6882">
        <w:rPr>
          <w:sz w:val="28"/>
          <w:szCs w:val="28"/>
          <w:lang w:val="en-US"/>
        </w:rPr>
        <w:t>logic</w:t>
      </w:r>
      <w:r w:rsidRPr="008F6882">
        <w:rPr>
          <w:sz w:val="28"/>
          <w:szCs w:val="28"/>
        </w:rPr>
        <w:t>/</w:t>
      </w:r>
      <w:r w:rsidRPr="008F6882">
        <w:rPr>
          <w:sz w:val="28"/>
          <w:szCs w:val="28"/>
          <w:lang w:val="en-US"/>
        </w:rPr>
        <w:t>course</w:t>
      </w:r>
      <w:r w:rsidRPr="008F6882">
        <w:rPr>
          <w:sz w:val="28"/>
          <w:szCs w:val="28"/>
        </w:rPr>
        <w:t>/</w:t>
      </w:r>
      <w:r w:rsidRPr="008F6882">
        <w:rPr>
          <w:sz w:val="28"/>
          <w:szCs w:val="28"/>
          <w:lang w:val="en-US"/>
        </w:rPr>
        <w:t>index</w:t>
      </w:r>
      <w:r w:rsidRPr="008F6882">
        <w:rPr>
          <w:sz w:val="28"/>
          <w:szCs w:val="28"/>
        </w:rPr>
        <w:t>.</w:t>
      </w:r>
      <w:r w:rsidRPr="008F6882">
        <w:rPr>
          <w:sz w:val="28"/>
          <w:szCs w:val="28"/>
          <w:lang w:val="en-US"/>
        </w:rPr>
        <w:t>html</w:t>
      </w:r>
      <w:r>
        <w:rPr>
          <w:sz w:val="28"/>
          <w:szCs w:val="28"/>
        </w:rPr>
        <w:t xml:space="preserve"> </w:t>
      </w:r>
      <w:r w:rsidRPr="00FE739B">
        <w:rPr>
          <w:sz w:val="28"/>
          <w:szCs w:val="28"/>
        </w:rPr>
        <w:t>(доступ свободный).</w:t>
      </w:r>
    </w:p>
    <w:p w:rsidR="00C4094B" w:rsidRPr="007A6A99" w:rsidRDefault="00C4094B" w:rsidP="005466A1">
      <w:pPr>
        <w:rPr>
          <w:sz w:val="28"/>
          <w:szCs w:val="28"/>
        </w:rPr>
      </w:pPr>
    </w:p>
    <w:p w:rsidR="00C4094B" w:rsidRPr="0015118E" w:rsidRDefault="00C4094B" w:rsidP="007A5881">
      <w:pPr>
        <w:pStyle w:val="Heading1"/>
        <w:tabs>
          <w:tab w:val="clear" w:pos="365"/>
        </w:tabs>
        <w:spacing w:line="240" w:lineRule="auto"/>
        <w:ind w:left="0"/>
        <w:jc w:val="both"/>
      </w:pPr>
      <w:bookmarkStart w:id="25" w:name="_Toc23356703"/>
      <w:r>
        <w:t>6</w:t>
      </w:r>
      <w:r w:rsidRPr="0015118E">
        <w:t>. Методические указания для обучающихся по освоению дисциплины</w:t>
      </w:r>
      <w:bookmarkEnd w:id="21"/>
      <w:bookmarkEnd w:id="22"/>
      <w:bookmarkEnd w:id="23"/>
      <w:bookmarkEnd w:id="25"/>
    </w:p>
    <w:p w:rsidR="00C4094B" w:rsidRPr="00957E40" w:rsidRDefault="00C4094B"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C4094B" w:rsidRPr="00957E40" w:rsidRDefault="00C4094B" w:rsidP="00957E40">
      <w:pPr>
        <w:autoSpaceDE w:val="0"/>
        <w:autoSpaceDN w:val="0"/>
        <w:adjustRightInd w:val="0"/>
        <w:jc w:val="both"/>
        <w:rPr>
          <w:sz w:val="28"/>
          <w:szCs w:val="28"/>
        </w:rPr>
      </w:pPr>
    </w:p>
    <w:p w:rsidR="00C4094B" w:rsidRPr="00957E40" w:rsidRDefault="00C4094B"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C4094B" w:rsidRPr="00B33436" w:rsidRDefault="00C4094B" w:rsidP="005D3925">
      <w:pPr>
        <w:autoSpaceDE w:val="0"/>
        <w:autoSpaceDN w:val="0"/>
        <w:adjustRightInd w:val="0"/>
        <w:ind w:firstLine="567"/>
        <w:rPr>
          <w:sz w:val="28"/>
          <w:szCs w:val="28"/>
        </w:rPr>
      </w:pPr>
      <w:r w:rsidRPr="00B33436">
        <w:rPr>
          <w:sz w:val="28"/>
          <w:szCs w:val="28"/>
        </w:rPr>
        <w:t>Студентам следует:</w:t>
      </w:r>
    </w:p>
    <w:p w:rsidR="00C4094B" w:rsidRPr="00B33436" w:rsidRDefault="00C4094B"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Логика. Теория аргументации</w:t>
      </w:r>
      <w:r w:rsidRPr="00B33436">
        <w:rPr>
          <w:sz w:val="28"/>
          <w:szCs w:val="28"/>
        </w:rPr>
        <w:t xml:space="preserve">»; </w:t>
      </w:r>
    </w:p>
    <w:p w:rsidR="00C4094B" w:rsidRPr="00B33436" w:rsidRDefault="00C4094B"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4094B" w:rsidRPr="00B33436" w:rsidRDefault="00C4094B"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C4094B" w:rsidRDefault="00C4094B" w:rsidP="00A651E7">
      <w:pPr>
        <w:pStyle w:val="Style4"/>
        <w:widowControl/>
        <w:jc w:val="both"/>
        <w:rPr>
          <w:rStyle w:val="FontStyle90"/>
          <w:sz w:val="28"/>
          <w:szCs w:val="28"/>
        </w:rPr>
      </w:pPr>
    </w:p>
    <w:p w:rsidR="00C4094B" w:rsidRPr="00DB04AA" w:rsidRDefault="00C4094B"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C4094B" w:rsidRPr="00DB04AA" w:rsidRDefault="00C4094B"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w:t>
      </w:r>
    </w:p>
    <w:p w:rsidR="00C4094B" w:rsidRPr="00DB04AA" w:rsidRDefault="00C4094B"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C4094B" w:rsidRPr="00DB04AA" w:rsidRDefault="00C4094B"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C4094B" w:rsidRDefault="00C4094B"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C4094B" w:rsidRPr="00DB04AA" w:rsidRDefault="00C4094B" w:rsidP="005D3925">
      <w:pPr>
        <w:pStyle w:val="Style8"/>
        <w:widowControl/>
        <w:spacing w:line="240" w:lineRule="auto"/>
        <w:ind w:firstLine="454"/>
        <w:rPr>
          <w:rStyle w:val="FontStyle91"/>
          <w:sz w:val="28"/>
          <w:szCs w:val="28"/>
        </w:rPr>
      </w:pPr>
    </w:p>
    <w:p w:rsidR="00C4094B" w:rsidRPr="002C1C72" w:rsidRDefault="00C4094B"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эссе</w:t>
      </w:r>
    </w:p>
    <w:p w:rsidR="00C4094B" w:rsidRPr="00B33436" w:rsidRDefault="00C4094B"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эссе</w:t>
      </w:r>
      <w:r w:rsidRPr="00B33436">
        <w:rPr>
          <w:sz w:val="28"/>
          <w:szCs w:val="28"/>
        </w:rPr>
        <w:t xml:space="preserve"> является  необходимой формой текущего контроля знаний студентов. </w:t>
      </w:r>
    </w:p>
    <w:p w:rsidR="00C4094B" w:rsidRDefault="00C4094B" w:rsidP="007A5881">
      <w:pPr>
        <w:autoSpaceDE w:val="0"/>
        <w:autoSpaceDN w:val="0"/>
        <w:adjustRightInd w:val="0"/>
        <w:ind w:firstLine="640"/>
        <w:jc w:val="both"/>
        <w:rPr>
          <w:sz w:val="28"/>
          <w:szCs w:val="28"/>
        </w:rPr>
      </w:pPr>
      <w:r>
        <w:rPr>
          <w:sz w:val="28"/>
          <w:szCs w:val="28"/>
        </w:rPr>
        <w:t>Эссе</w:t>
      </w:r>
      <w:r w:rsidRPr="00B33436">
        <w:rPr>
          <w:sz w:val="28"/>
          <w:szCs w:val="28"/>
        </w:rPr>
        <w:t xml:space="preserve"> выполняется студентом самостоятельно, внеаудиторно. </w:t>
      </w:r>
    </w:p>
    <w:p w:rsidR="00C4094B" w:rsidRDefault="00C4094B" w:rsidP="007A5881">
      <w:pPr>
        <w:autoSpaceDE w:val="0"/>
        <w:autoSpaceDN w:val="0"/>
        <w:adjustRightInd w:val="0"/>
        <w:ind w:firstLine="640"/>
        <w:jc w:val="both"/>
        <w:rPr>
          <w:color w:val="000000"/>
          <w:sz w:val="28"/>
          <w:szCs w:val="28"/>
        </w:rPr>
      </w:pPr>
      <w:r w:rsidRPr="007E2471">
        <w:rPr>
          <w:color w:val="000000"/>
          <w:sz w:val="28"/>
          <w:szCs w:val="28"/>
        </w:rPr>
        <w:t>Эссе от фр</w:t>
      </w:r>
      <w:r>
        <w:rPr>
          <w:color w:val="000000"/>
          <w:sz w:val="28"/>
          <w:szCs w:val="28"/>
        </w:rPr>
        <w:t>.</w:t>
      </w:r>
      <w:r w:rsidRPr="007E2471">
        <w:rPr>
          <w:color w:val="000000"/>
          <w:sz w:val="28"/>
          <w:szCs w:val="28"/>
        </w:rPr>
        <w:t xml:space="preserve"> «essai», англ. «essay», «assay» </w:t>
      </w:r>
      <w:r>
        <w:rPr>
          <w:color w:val="000000"/>
          <w:sz w:val="28"/>
          <w:szCs w:val="28"/>
        </w:rPr>
        <w:t>–</w:t>
      </w:r>
      <w:r w:rsidRPr="007E2471">
        <w:rPr>
          <w:color w:val="000000"/>
          <w:sz w:val="28"/>
          <w:szCs w:val="28"/>
        </w:rPr>
        <w:t xml:space="preserve"> попытка, проба, очерк; от лат</w:t>
      </w:r>
      <w:r>
        <w:rPr>
          <w:color w:val="000000"/>
          <w:sz w:val="28"/>
          <w:szCs w:val="28"/>
        </w:rPr>
        <w:t>.</w:t>
      </w:r>
      <w:r w:rsidRPr="007E2471">
        <w:rPr>
          <w:color w:val="000000"/>
          <w:sz w:val="28"/>
          <w:szCs w:val="28"/>
        </w:rPr>
        <w:t xml:space="preserve"> «exagium» </w:t>
      </w:r>
      <w:r>
        <w:rPr>
          <w:color w:val="000000"/>
          <w:sz w:val="28"/>
          <w:szCs w:val="28"/>
        </w:rPr>
        <w:t>–</w:t>
      </w:r>
      <w:r w:rsidRPr="007E2471">
        <w:rPr>
          <w:color w:val="000000"/>
          <w:sz w:val="28"/>
          <w:szCs w:val="28"/>
        </w:rPr>
        <w:t xml:space="preserve"> взвешивание. Это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C4094B" w:rsidRDefault="00C4094B" w:rsidP="007A5881">
      <w:pPr>
        <w:autoSpaceDE w:val="0"/>
        <w:autoSpaceDN w:val="0"/>
        <w:adjustRightInd w:val="0"/>
        <w:ind w:firstLine="640"/>
        <w:jc w:val="both"/>
        <w:rPr>
          <w:color w:val="000000"/>
          <w:sz w:val="28"/>
          <w:szCs w:val="28"/>
        </w:rPr>
      </w:pPr>
      <w:r w:rsidRPr="00E95699">
        <w:rPr>
          <w:color w:val="000000"/>
          <w:sz w:val="28"/>
          <w:szCs w:val="28"/>
        </w:rPr>
        <w:t>Цель эссе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C4094B" w:rsidRDefault="00C4094B" w:rsidP="007A5881">
      <w:pPr>
        <w:autoSpaceDE w:val="0"/>
        <w:autoSpaceDN w:val="0"/>
        <w:adjustRightInd w:val="0"/>
        <w:ind w:firstLine="640"/>
        <w:jc w:val="both"/>
        <w:rPr>
          <w:color w:val="000000"/>
          <w:sz w:val="28"/>
          <w:szCs w:val="28"/>
        </w:rPr>
      </w:pPr>
      <w:r w:rsidRPr="00E95699">
        <w:rPr>
          <w:color w:val="000000"/>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C4094B" w:rsidRDefault="00C4094B" w:rsidP="007A5881">
      <w:pPr>
        <w:autoSpaceDE w:val="0"/>
        <w:autoSpaceDN w:val="0"/>
        <w:adjustRightInd w:val="0"/>
        <w:ind w:firstLine="640"/>
        <w:jc w:val="both"/>
        <w:rPr>
          <w:color w:val="000000"/>
          <w:sz w:val="28"/>
          <w:szCs w:val="28"/>
        </w:rPr>
      </w:pPr>
      <w:r w:rsidRPr="004B2832">
        <w:rPr>
          <w:color w:val="000000"/>
          <w:sz w:val="28"/>
          <w:szCs w:val="28"/>
        </w:rPr>
        <w:t>Эссе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C4094B" w:rsidRPr="00700AD0" w:rsidRDefault="00C4094B"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C4094B" w:rsidRPr="00700AD0" w:rsidRDefault="00C4094B" w:rsidP="005D3925">
      <w:pPr>
        <w:pStyle w:val="NormalWeb"/>
        <w:spacing w:before="0" w:beforeAutospacing="0" w:after="0" w:afterAutospacing="0"/>
        <w:ind w:firstLine="567"/>
        <w:jc w:val="both"/>
        <w:rPr>
          <w:sz w:val="28"/>
          <w:szCs w:val="28"/>
        </w:rPr>
      </w:pPr>
      <w:r w:rsidRPr="00700AD0">
        <w:rPr>
          <w:sz w:val="28"/>
          <w:szCs w:val="28"/>
        </w:rPr>
        <w:t>Эссе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C4094B" w:rsidRPr="00700AD0" w:rsidRDefault="00C4094B" w:rsidP="005D3925">
      <w:pPr>
        <w:pStyle w:val="NormalWeb"/>
        <w:spacing w:before="0" w:beforeAutospacing="0" w:after="0" w:afterAutospacing="0"/>
        <w:ind w:firstLine="567"/>
        <w:jc w:val="both"/>
        <w:rPr>
          <w:sz w:val="28"/>
          <w:szCs w:val="28"/>
        </w:rPr>
      </w:pPr>
      <w:r w:rsidRPr="00700AD0">
        <w:rPr>
          <w:sz w:val="28"/>
          <w:szCs w:val="28"/>
        </w:rPr>
        <w:t>Объем эссе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C4094B" w:rsidRDefault="00C4094B" w:rsidP="005D3925">
      <w:pPr>
        <w:autoSpaceDE w:val="0"/>
        <w:autoSpaceDN w:val="0"/>
        <w:adjustRightInd w:val="0"/>
        <w:ind w:firstLine="567"/>
        <w:jc w:val="both"/>
        <w:rPr>
          <w:sz w:val="28"/>
          <w:szCs w:val="28"/>
        </w:rPr>
      </w:pPr>
      <w:r w:rsidRPr="00700AD0">
        <w:rPr>
          <w:sz w:val="28"/>
          <w:szCs w:val="28"/>
        </w:rPr>
        <w:t>Примерная тематика эссе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эссе</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C4094B" w:rsidRDefault="00C4094B"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C4094B" w:rsidRPr="00957E40">
        <w:trPr>
          <w:jc w:val="center"/>
        </w:trPr>
        <w:tc>
          <w:tcPr>
            <w:tcW w:w="2144" w:type="dxa"/>
          </w:tcPr>
          <w:p w:rsidR="00C4094B" w:rsidRPr="00957E40" w:rsidRDefault="00C4094B"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C4094B" w:rsidRPr="00957E40" w:rsidRDefault="00C4094B" w:rsidP="00957E40">
            <w:pPr>
              <w:autoSpaceDE w:val="0"/>
              <w:autoSpaceDN w:val="0"/>
              <w:adjustRightInd w:val="0"/>
              <w:jc w:val="center"/>
              <w:rPr>
                <w:spacing w:val="10"/>
              </w:rPr>
            </w:pPr>
            <w:r w:rsidRPr="00957E40">
              <w:rPr>
                <w:spacing w:val="10"/>
              </w:rPr>
              <w:t>Год утверждения</w:t>
            </w:r>
          </w:p>
        </w:tc>
        <w:tc>
          <w:tcPr>
            <w:tcW w:w="5736" w:type="dxa"/>
          </w:tcPr>
          <w:p w:rsidR="00C4094B" w:rsidRPr="00957E40" w:rsidRDefault="00C4094B" w:rsidP="00957E40">
            <w:pPr>
              <w:autoSpaceDE w:val="0"/>
              <w:autoSpaceDN w:val="0"/>
              <w:adjustRightInd w:val="0"/>
              <w:jc w:val="center"/>
              <w:rPr>
                <w:spacing w:val="10"/>
              </w:rPr>
            </w:pPr>
            <w:r w:rsidRPr="00957E40">
              <w:rPr>
                <w:spacing w:val="10"/>
              </w:rPr>
              <w:t xml:space="preserve">Местонахождение материала </w:t>
            </w:r>
          </w:p>
        </w:tc>
      </w:tr>
      <w:tr w:rsidR="00C4094B" w:rsidRPr="00957E40">
        <w:trPr>
          <w:jc w:val="center"/>
        </w:trPr>
        <w:tc>
          <w:tcPr>
            <w:tcW w:w="2144" w:type="dxa"/>
          </w:tcPr>
          <w:p w:rsidR="00C4094B" w:rsidRPr="00957E40" w:rsidRDefault="00C4094B"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C4094B" w:rsidRPr="00957E40" w:rsidRDefault="00C4094B"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22</w:t>
            </w:r>
          </w:p>
        </w:tc>
        <w:tc>
          <w:tcPr>
            <w:tcW w:w="5736" w:type="dxa"/>
          </w:tcPr>
          <w:p w:rsidR="00C4094B" w:rsidRPr="00957E40" w:rsidRDefault="00C4094B" w:rsidP="00957E40">
            <w:pPr>
              <w:widowControl w:val="0"/>
              <w:autoSpaceDE w:val="0"/>
              <w:autoSpaceDN w:val="0"/>
              <w:adjustRightInd w:val="0"/>
              <w:jc w:val="center"/>
            </w:pPr>
            <w:r w:rsidRPr="00957E40">
              <w:t xml:space="preserve">Учебно-методический кабинет филиала, </w:t>
            </w:r>
          </w:p>
          <w:p w:rsidR="00C4094B" w:rsidRPr="00957E40" w:rsidRDefault="00C4094B" w:rsidP="00957E40">
            <w:pPr>
              <w:autoSpaceDE w:val="0"/>
              <w:autoSpaceDN w:val="0"/>
              <w:adjustRightInd w:val="0"/>
              <w:jc w:val="center"/>
              <w:rPr>
                <w:spacing w:val="10"/>
                <w:sz w:val="26"/>
                <w:szCs w:val="26"/>
              </w:rPr>
            </w:pPr>
            <w:r w:rsidRPr="00957E40">
              <w:t>папка «Для студента»</w:t>
            </w:r>
          </w:p>
        </w:tc>
      </w:tr>
      <w:tr w:rsidR="00C4094B" w:rsidRPr="00957E40">
        <w:trPr>
          <w:jc w:val="center"/>
        </w:trPr>
        <w:tc>
          <w:tcPr>
            <w:tcW w:w="2144" w:type="dxa"/>
          </w:tcPr>
          <w:p w:rsidR="00C4094B" w:rsidRPr="00B077C6" w:rsidRDefault="00C4094B" w:rsidP="005A2A67">
            <w:pPr>
              <w:widowControl w:val="0"/>
              <w:autoSpaceDE w:val="0"/>
              <w:autoSpaceDN w:val="0"/>
              <w:adjustRightInd w:val="0"/>
              <w:jc w:val="center"/>
            </w:pPr>
            <w:r w:rsidRPr="00B077C6">
              <w:t xml:space="preserve">Методические указания по </w:t>
            </w:r>
            <w:r>
              <w:t>написанию эссе</w:t>
            </w:r>
            <w:r w:rsidRPr="00B077C6">
              <w:t xml:space="preserve"> и </w:t>
            </w:r>
            <w:r>
              <w:t>тематика эссе</w:t>
            </w:r>
          </w:p>
        </w:tc>
        <w:tc>
          <w:tcPr>
            <w:tcW w:w="1691" w:type="dxa"/>
          </w:tcPr>
          <w:p w:rsidR="00C4094B" w:rsidRPr="00B077C6" w:rsidRDefault="00C4094B" w:rsidP="005A2A67">
            <w:pPr>
              <w:autoSpaceDE w:val="0"/>
              <w:autoSpaceDN w:val="0"/>
              <w:adjustRightInd w:val="0"/>
              <w:jc w:val="center"/>
            </w:pPr>
            <w:r w:rsidRPr="00B077C6">
              <w:t>20</w:t>
            </w:r>
            <w:r>
              <w:t>22</w:t>
            </w:r>
          </w:p>
        </w:tc>
        <w:tc>
          <w:tcPr>
            <w:tcW w:w="5736" w:type="dxa"/>
          </w:tcPr>
          <w:p w:rsidR="00C4094B" w:rsidRPr="00B077C6" w:rsidRDefault="00C4094B" w:rsidP="005A2A67">
            <w:pPr>
              <w:widowControl w:val="0"/>
              <w:autoSpaceDE w:val="0"/>
              <w:autoSpaceDN w:val="0"/>
              <w:adjustRightInd w:val="0"/>
              <w:jc w:val="center"/>
            </w:pPr>
            <w:r w:rsidRPr="00B077C6">
              <w:t xml:space="preserve">Учебно-методический кабинет филиала, </w:t>
            </w:r>
          </w:p>
          <w:p w:rsidR="00C4094B" w:rsidRPr="00B077C6" w:rsidRDefault="00C4094B" w:rsidP="005A2A67">
            <w:pPr>
              <w:widowControl w:val="0"/>
              <w:autoSpaceDE w:val="0"/>
              <w:autoSpaceDN w:val="0"/>
              <w:adjustRightInd w:val="0"/>
              <w:jc w:val="center"/>
            </w:pPr>
            <w:r w:rsidRPr="00B077C6">
              <w:t>папка «Для студента»</w:t>
            </w:r>
          </w:p>
        </w:tc>
      </w:tr>
      <w:tr w:rsidR="00C4094B" w:rsidRPr="00957E40">
        <w:trPr>
          <w:jc w:val="center"/>
        </w:trPr>
        <w:tc>
          <w:tcPr>
            <w:tcW w:w="2144" w:type="dxa"/>
          </w:tcPr>
          <w:p w:rsidR="00C4094B" w:rsidRPr="00957E40" w:rsidRDefault="00C4094B"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C4094B" w:rsidRPr="00957E40" w:rsidRDefault="00C4094B" w:rsidP="00957E40">
            <w:pPr>
              <w:autoSpaceDE w:val="0"/>
              <w:autoSpaceDN w:val="0"/>
              <w:adjustRightInd w:val="0"/>
              <w:jc w:val="center"/>
              <w:rPr>
                <w:spacing w:val="10"/>
              </w:rPr>
            </w:pPr>
            <w:r w:rsidRPr="00957E40">
              <w:rPr>
                <w:spacing w:val="10"/>
              </w:rPr>
              <w:t>20</w:t>
            </w:r>
            <w:r>
              <w:rPr>
                <w:spacing w:val="10"/>
              </w:rPr>
              <w:t>22</w:t>
            </w:r>
          </w:p>
        </w:tc>
        <w:tc>
          <w:tcPr>
            <w:tcW w:w="5736" w:type="dxa"/>
          </w:tcPr>
          <w:p w:rsidR="00C4094B" w:rsidRPr="00957E40" w:rsidRDefault="00C4094B" w:rsidP="00957E40">
            <w:pPr>
              <w:widowControl w:val="0"/>
              <w:autoSpaceDE w:val="0"/>
              <w:autoSpaceDN w:val="0"/>
              <w:adjustRightInd w:val="0"/>
              <w:jc w:val="center"/>
            </w:pPr>
            <w:r w:rsidRPr="00957E40">
              <w:t xml:space="preserve">Учебно-методический кабинет филиала, </w:t>
            </w:r>
          </w:p>
          <w:p w:rsidR="00C4094B" w:rsidRPr="00957E40" w:rsidRDefault="00C4094B" w:rsidP="00957E40">
            <w:pPr>
              <w:widowControl w:val="0"/>
              <w:autoSpaceDE w:val="0"/>
              <w:autoSpaceDN w:val="0"/>
              <w:adjustRightInd w:val="0"/>
              <w:jc w:val="center"/>
            </w:pPr>
            <w:r w:rsidRPr="00957E40">
              <w:t>папка «Для студента»</w:t>
            </w:r>
          </w:p>
        </w:tc>
      </w:tr>
    </w:tbl>
    <w:p w:rsidR="00C4094B" w:rsidRPr="00957E40" w:rsidRDefault="00C4094B" w:rsidP="00957E40">
      <w:pPr>
        <w:autoSpaceDE w:val="0"/>
        <w:autoSpaceDN w:val="0"/>
        <w:adjustRightInd w:val="0"/>
        <w:ind w:firstLine="708"/>
        <w:jc w:val="both"/>
        <w:rPr>
          <w:sz w:val="28"/>
          <w:szCs w:val="28"/>
        </w:rPr>
      </w:pPr>
    </w:p>
    <w:p w:rsidR="00C4094B" w:rsidRPr="00957E40" w:rsidRDefault="00C4094B"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C4094B" w:rsidRPr="00957E40" w:rsidRDefault="00C4094B"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C4094B" w:rsidRPr="00957E40" w:rsidRDefault="00C4094B" w:rsidP="007A5881">
      <w:pPr>
        <w:autoSpaceDE w:val="0"/>
        <w:autoSpaceDN w:val="0"/>
        <w:adjustRightInd w:val="0"/>
        <w:ind w:firstLine="540"/>
        <w:jc w:val="both"/>
        <w:rPr>
          <w:sz w:val="28"/>
          <w:szCs w:val="28"/>
        </w:rPr>
      </w:pPr>
      <w:r w:rsidRPr="00957E40">
        <w:rPr>
          <w:sz w:val="28"/>
          <w:szCs w:val="28"/>
        </w:rPr>
        <w:t>Рекомендации студенту:</w:t>
      </w:r>
    </w:p>
    <w:p w:rsidR="00C4094B" w:rsidRPr="00957E40" w:rsidRDefault="00C4094B"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C4094B" w:rsidRPr="00957E40" w:rsidRDefault="00C4094B"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C4094B" w:rsidRPr="00957E40" w:rsidRDefault="00C4094B"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C4094B" w:rsidRPr="00957E40" w:rsidRDefault="00C4094B"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C4094B" w:rsidRPr="00957E40" w:rsidRDefault="00C4094B"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C4094B" w:rsidRPr="00957E40" w:rsidRDefault="00C4094B"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C4094B" w:rsidRPr="00957E40" w:rsidRDefault="00C4094B"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C4094B" w:rsidRPr="00957E40" w:rsidRDefault="00C4094B"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C4094B" w:rsidRPr="00957E40" w:rsidRDefault="00C4094B"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C4094B" w:rsidRPr="00957E40" w:rsidRDefault="00C4094B"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C4094B" w:rsidRDefault="00C4094B" w:rsidP="007A5881">
      <w:pPr>
        <w:pStyle w:val="Heading1"/>
        <w:keepNext/>
        <w:widowControl/>
        <w:tabs>
          <w:tab w:val="clear" w:pos="365"/>
        </w:tabs>
        <w:spacing w:line="240" w:lineRule="auto"/>
        <w:ind w:left="0"/>
        <w:jc w:val="both"/>
        <w:rPr>
          <w:rFonts w:eastAsia="MS Mincho"/>
          <w:kern w:val="32"/>
          <w:u w:color="000000"/>
          <w:lang w:eastAsia="ja-JP"/>
        </w:rPr>
      </w:pPr>
      <w:bookmarkStart w:id="26" w:name="_Toc417405610"/>
      <w:bookmarkStart w:id="27" w:name="_Toc423525073"/>
      <w:bookmarkStart w:id="28" w:name="_Toc423525436"/>
      <w:bookmarkStart w:id="29" w:name="_Toc517078018"/>
    </w:p>
    <w:p w:rsidR="00C4094B" w:rsidRPr="00CC0A24" w:rsidRDefault="00C4094B" w:rsidP="007A5881">
      <w:pPr>
        <w:ind w:firstLine="540"/>
        <w:rPr>
          <w:sz w:val="28"/>
          <w:szCs w:val="28"/>
        </w:rPr>
      </w:pPr>
      <w:bookmarkStart w:id="30" w:name="_Toc417405611"/>
      <w:bookmarkStart w:id="31" w:name="_Toc423525074"/>
      <w:bookmarkStart w:id="32" w:name="_Toc423525437"/>
      <w:bookmarkStart w:id="33" w:name="_Toc517078019"/>
      <w:bookmarkEnd w:id="26"/>
      <w:bookmarkEnd w:id="27"/>
      <w:bookmarkEnd w:id="28"/>
      <w:bookmarkEnd w:id="29"/>
    </w:p>
    <w:bookmarkEnd w:id="30"/>
    <w:bookmarkEnd w:id="31"/>
    <w:bookmarkEnd w:id="32"/>
    <w:bookmarkEnd w:id="33"/>
    <w:p w:rsidR="00C4094B" w:rsidRDefault="00C4094B" w:rsidP="009C620E">
      <w:pPr>
        <w:ind w:firstLine="720"/>
        <w:rPr>
          <w:sz w:val="28"/>
          <w:szCs w:val="28"/>
        </w:rPr>
      </w:pPr>
    </w:p>
    <w:p w:rsidR="00C4094B" w:rsidRPr="009C620E" w:rsidRDefault="00C4094B" w:rsidP="009C620E">
      <w:pPr>
        <w:ind w:firstLine="720"/>
        <w:rPr>
          <w:sz w:val="28"/>
          <w:szCs w:val="28"/>
        </w:rPr>
      </w:pPr>
    </w:p>
    <w:sectPr w:rsidR="00C4094B"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94B" w:rsidRDefault="00C4094B" w:rsidP="00AF2A31">
      <w:r>
        <w:separator/>
      </w:r>
    </w:p>
  </w:endnote>
  <w:endnote w:type="continuationSeparator" w:id="0">
    <w:p w:rsidR="00C4094B" w:rsidRDefault="00C4094B"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94B" w:rsidRDefault="00C4094B">
    <w:pPr>
      <w:pStyle w:val="Footer"/>
      <w:jc w:val="center"/>
    </w:pPr>
    <w:fldSimple w:instr="PAGE   \* MERGEFORMAT">
      <w:r>
        <w:rPr>
          <w:noProof/>
        </w:rPr>
        <w:t>6</w:t>
      </w:r>
    </w:fldSimple>
  </w:p>
  <w:p w:rsidR="00C4094B" w:rsidRDefault="00C409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94B" w:rsidRDefault="00C4094B" w:rsidP="00AF2A31">
      <w:r>
        <w:separator/>
      </w:r>
    </w:p>
  </w:footnote>
  <w:footnote w:type="continuationSeparator" w:id="0">
    <w:p w:rsidR="00C4094B" w:rsidRDefault="00C4094B" w:rsidP="00AF2A31">
      <w:r>
        <w:continuationSeparator/>
      </w:r>
    </w:p>
  </w:footnote>
  <w:footnote w:id="1">
    <w:p w:rsidR="00C4094B" w:rsidRDefault="00C4094B"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3">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3D4F"/>
    <w:rsid w:val="00055F50"/>
    <w:rsid w:val="000560C7"/>
    <w:rsid w:val="00060F55"/>
    <w:rsid w:val="000611EF"/>
    <w:rsid w:val="00063AF1"/>
    <w:rsid w:val="00066B34"/>
    <w:rsid w:val="00073731"/>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35491"/>
    <w:rsid w:val="00241558"/>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F60"/>
    <w:rsid w:val="00346152"/>
    <w:rsid w:val="00353414"/>
    <w:rsid w:val="0035620F"/>
    <w:rsid w:val="0036179B"/>
    <w:rsid w:val="00361D92"/>
    <w:rsid w:val="0036218E"/>
    <w:rsid w:val="0036296C"/>
    <w:rsid w:val="003637C1"/>
    <w:rsid w:val="003720C4"/>
    <w:rsid w:val="00376B30"/>
    <w:rsid w:val="00377E89"/>
    <w:rsid w:val="00380ED7"/>
    <w:rsid w:val="003810F7"/>
    <w:rsid w:val="00381CEE"/>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3352"/>
    <w:rsid w:val="004241D7"/>
    <w:rsid w:val="00426BF8"/>
    <w:rsid w:val="00427D64"/>
    <w:rsid w:val="0044074D"/>
    <w:rsid w:val="00443C35"/>
    <w:rsid w:val="004440DE"/>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5BB3"/>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520CB"/>
    <w:rsid w:val="00653087"/>
    <w:rsid w:val="006564E2"/>
    <w:rsid w:val="00664E20"/>
    <w:rsid w:val="00666F83"/>
    <w:rsid w:val="00671A93"/>
    <w:rsid w:val="00680F1E"/>
    <w:rsid w:val="00681CF9"/>
    <w:rsid w:val="00682B37"/>
    <w:rsid w:val="006863F9"/>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A7C"/>
    <w:rsid w:val="00771C58"/>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1EE1"/>
    <w:rsid w:val="008664EE"/>
    <w:rsid w:val="00871545"/>
    <w:rsid w:val="00880B70"/>
    <w:rsid w:val="00882935"/>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3B70"/>
    <w:rsid w:val="00B44E79"/>
    <w:rsid w:val="00B51054"/>
    <w:rsid w:val="00B542C4"/>
    <w:rsid w:val="00B547B7"/>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CF4"/>
    <w:rsid w:val="00BC6F67"/>
    <w:rsid w:val="00BD0880"/>
    <w:rsid w:val="00BD1EC6"/>
    <w:rsid w:val="00BD284E"/>
    <w:rsid w:val="00BD6762"/>
    <w:rsid w:val="00BE15AD"/>
    <w:rsid w:val="00BE1998"/>
    <w:rsid w:val="00BF0CFF"/>
    <w:rsid w:val="00BF45DF"/>
    <w:rsid w:val="00BF730B"/>
    <w:rsid w:val="00C01DCB"/>
    <w:rsid w:val="00C1642E"/>
    <w:rsid w:val="00C17412"/>
    <w:rsid w:val="00C20FC2"/>
    <w:rsid w:val="00C21FCA"/>
    <w:rsid w:val="00C22BA5"/>
    <w:rsid w:val="00C23263"/>
    <w:rsid w:val="00C25060"/>
    <w:rsid w:val="00C352F4"/>
    <w:rsid w:val="00C36AB5"/>
    <w:rsid w:val="00C4094B"/>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E4F"/>
    <w:rsid w:val="00C87E44"/>
    <w:rsid w:val="00C92693"/>
    <w:rsid w:val="00C92FF2"/>
    <w:rsid w:val="00C93BEC"/>
    <w:rsid w:val="00C947D6"/>
    <w:rsid w:val="00CA0609"/>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DC7"/>
    <w:rsid w:val="00D74BE4"/>
    <w:rsid w:val="00D8441A"/>
    <w:rsid w:val="00D84789"/>
    <w:rsid w:val="00D84BF6"/>
    <w:rsid w:val="00D8519B"/>
    <w:rsid w:val="00D876A8"/>
    <w:rsid w:val="00D94753"/>
    <w:rsid w:val="00DA0169"/>
    <w:rsid w:val="00DA18E9"/>
    <w:rsid w:val="00DA2E34"/>
    <w:rsid w:val="00DA7A1B"/>
    <w:rsid w:val="00DB0170"/>
    <w:rsid w:val="00DB04AA"/>
    <w:rsid w:val="00DB0F37"/>
    <w:rsid w:val="00DB5ABE"/>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E7123"/>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7D8"/>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269553678">
      <w:marLeft w:val="0"/>
      <w:marRight w:val="0"/>
      <w:marTop w:val="0"/>
      <w:marBottom w:val="0"/>
      <w:divBdr>
        <w:top w:val="none" w:sz="0" w:space="0" w:color="auto"/>
        <w:left w:val="none" w:sz="0" w:space="0" w:color="auto"/>
        <w:bottom w:val="none" w:sz="0" w:space="0" w:color="auto"/>
        <w:right w:val="none" w:sz="0" w:space="0" w:color="auto"/>
      </w:divBdr>
    </w:div>
    <w:div w:id="269553689">
      <w:marLeft w:val="0"/>
      <w:marRight w:val="0"/>
      <w:marTop w:val="0"/>
      <w:marBottom w:val="0"/>
      <w:divBdr>
        <w:top w:val="none" w:sz="0" w:space="0" w:color="auto"/>
        <w:left w:val="none" w:sz="0" w:space="0" w:color="auto"/>
        <w:bottom w:val="none" w:sz="0" w:space="0" w:color="auto"/>
        <w:right w:val="none" w:sz="0" w:space="0" w:color="auto"/>
      </w:divBdr>
      <w:divsChild>
        <w:div w:id="269553672">
          <w:marLeft w:val="0"/>
          <w:marRight w:val="0"/>
          <w:marTop w:val="0"/>
          <w:marBottom w:val="0"/>
          <w:divBdr>
            <w:top w:val="none" w:sz="0" w:space="0" w:color="auto"/>
            <w:left w:val="none" w:sz="0" w:space="0" w:color="auto"/>
            <w:bottom w:val="none" w:sz="0" w:space="0" w:color="auto"/>
            <w:right w:val="none" w:sz="0" w:space="0" w:color="auto"/>
          </w:divBdr>
          <w:divsChild>
            <w:div w:id="269553674">
              <w:marLeft w:val="0"/>
              <w:marRight w:val="0"/>
              <w:marTop w:val="0"/>
              <w:marBottom w:val="0"/>
              <w:divBdr>
                <w:top w:val="none" w:sz="0" w:space="0" w:color="auto"/>
                <w:left w:val="none" w:sz="0" w:space="0" w:color="auto"/>
                <w:bottom w:val="none" w:sz="0" w:space="0" w:color="auto"/>
                <w:right w:val="none" w:sz="0" w:space="0" w:color="auto"/>
              </w:divBdr>
            </w:div>
          </w:divsChild>
        </w:div>
        <w:div w:id="269553676">
          <w:marLeft w:val="0"/>
          <w:marRight w:val="0"/>
          <w:marTop w:val="0"/>
          <w:marBottom w:val="0"/>
          <w:divBdr>
            <w:top w:val="none" w:sz="0" w:space="0" w:color="auto"/>
            <w:left w:val="none" w:sz="0" w:space="0" w:color="auto"/>
            <w:bottom w:val="none" w:sz="0" w:space="0" w:color="auto"/>
            <w:right w:val="none" w:sz="0" w:space="0" w:color="auto"/>
          </w:divBdr>
          <w:divsChild>
            <w:div w:id="269553696">
              <w:marLeft w:val="0"/>
              <w:marRight w:val="0"/>
              <w:marTop w:val="0"/>
              <w:marBottom w:val="0"/>
              <w:divBdr>
                <w:top w:val="none" w:sz="0" w:space="0" w:color="auto"/>
                <w:left w:val="none" w:sz="0" w:space="0" w:color="auto"/>
                <w:bottom w:val="none" w:sz="0" w:space="0" w:color="auto"/>
                <w:right w:val="none" w:sz="0" w:space="0" w:color="auto"/>
              </w:divBdr>
            </w:div>
            <w:div w:id="269553711">
              <w:marLeft w:val="0"/>
              <w:marRight w:val="0"/>
              <w:marTop w:val="0"/>
              <w:marBottom w:val="0"/>
              <w:divBdr>
                <w:top w:val="none" w:sz="0" w:space="0" w:color="auto"/>
                <w:left w:val="none" w:sz="0" w:space="0" w:color="auto"/>
                <w:bottom w:val="none" w:sz="0" w:space="0" w:color="auto"/>
                <w:right w:val="none" w:sz="0" w:space="0" w:color="auto"/>
              </w:divBdr>
            </w:div>
          </w:divsChild>
        </w:div>
        <w:div w:id="269553680">
          <w:marLeft w:val="0"/>
          <w:marRight w:val="0"/>
          <w:marTop w:val="0"/>
          <w:marBottom w:val="0"/>
          <w:divBdr>
            <w:top w:val="none" w:sz="0" w:space="0" w:color="auto"/>
            <w:left w:val="none" w:sz="0" w:space="0" w:color="auto"/>
            <w:bottom w:val="none" w:sz="0" w:space="0" w:color="auto"/>
            <w:right w:val="none" w:sz="0" w:space="0" w:color="auto"/>
          </w:divBdr>
          <w:divsChild>
            <w:div w:id="269553699">
              <w:marLeft w:val="0"/>
              <w:marRight w:val="0"/>
              <w:marTop w:val="0"/>
              <w:marBottom w:val="0"/>
              <w:divBdr>
                <w:top w:val="none" w:sz="0" w:space="0" w:color="auto"/>
                <w:left w:val="none" w:sz="0" w:space="0" w:color="auto"/>
                <w:bottom w:val="none" w:sz="0" w:space="0" w:color="auto"/>
                <w:right w:val="none" w:sz="0" w:space="0" w:color="auto"/>
              </w:divBdr>
            </w:div>
            <w:div w:id="269553700">
              <w:marLeft w:val="0"/>
              <w:marRight w:val="0"/>
              <w:marTop w:val="0"/>
              <w:marBottom w:val="0"/>
              <w:divBdr>
                <w:top w:val="none" w:sz="0" w:space="0" w:color="auto"/>
                <w:left w:val="none" w:sz="0" w:space="0" w:color="auto"/>
                <w:bottom w:val="none" w:sz="0" w:space="0" w:color="auto"/>
                <w:right w:val="none" w:sz="0" w:space="0" w:color="auto"/>
              </w:divBdr>
            </w:div>
          </w:divsChild>
        </w:div>
        <w:div w:id="269553681">
          <w:marLeft w:val="0"/>
          <w:marRight w:val="0"/>
          <w:marTop w:val="0"/>
          <w:marBottom w:val="0"/>
          <w:divBdr>
            <w:top w:val="none" w:sz="0" w:space="0" w:color="auto"/>
            <w:left w:val="none" w:sz="0" w:space="0" w:color="auto"/>
            <w:bottom w:val="none" w:sz="0" w:space="0" w:color="auto"/>
            <w:right w:val="none" w:sz="0" w:space="0" w:color="auto"/>
          </w:divBdr>
          <w:divsChild>
            <w:div w:id="269553675">
              <w:marLeft w:val="0"/>
              <w:marRight w:val="0"/>
              <w:marTop w:val="0"/>
              <w:marBottom w:val="0"/>
              <w:divBdr>
                <w:top w:val="none" w:sz="0" w:space="0" w:color="auto"/>
                <w:left w:val="none" w:sz="0" w:space="0" w:color="auto"/>
                <w:bottom w:val="none" w:sz="0" w:space="0" w:color="auto"/>
                <w:right w:val="none" w:sz="0" w:space="0" w:color="auto"/>
              </w:divBdr>
            </w:div>
            <w:div w:id="269553685">
              <w:marLeft w:val="0"/>
              <w:marRight w:val="0"/>
              <w:marTop w:val="0"/>
              <w:marBottom w:val="0"/>
              <w:divBdr>
                <w:top w:val="none" w:sz="0" w:space="0" w:color="auto"/>
                <w:left w:val="none" w:sz="0" w:space="0" w:color="auto"/>
                <w:bottom w:val="none" w:sz="0" w:space="0" w:color="auto"/>
                <w:right w:val="none" w:sz="0" w:space="0" w:color="auto"/>
              </w:divBdr>
            </w:div>
          </w:divsChild>
        </w:div>
        <w:div w:id="269553684">
          <w:marLeft w:val="0"/>
          <w:marRight w:val="0"/>
          <w:marTop w:val="0"/>
          <w:marBottom w:val="0"/>
          <w:divBdr>
            <w:top w:val="none" w:sz="0" w:space="0" w:color="auto"/>
            <w:left w:val="none" w:sz="0" w:space="0" w:color="auto"/>
            <w:bottom w:val="none" w:sz="0" w:space="0" w:color="auto"/>
            <w:right w:val="none" w:sz="0" w:space="0" w:color="auto"/>
          </w:divBdr>
          <w:divsChild>
            <w:div w:id="269553682">
              <w:marLeft w:val="0"/>
              <w:marRight w:val="0"/>
              <w:marTop w:val="0"/>
              <w:marBottom w:val="0"/>
              <w:divBdr>
                <w:top w:val="none" w:sz="0" w:space="0" w:color="auto"/>
                <w:left w:val="none" w:sz="0" w:space="0" w:color="auto"/>
                <w:bottom w:val="none" w:sz="0" w:space="0" w:color="auto"/>
                <w:right w:val="none" w:sz="0" w:space="0" w:color="auto"/>
              </w:divBdr>
            </w:div>
            <w:div w:id="269553706">
              <w:marLeft w:val="0"/>
              <w:marRight w:val="0"/>
              <w:marTop w:val="0"/>
              <w:marBottom w:val="0"/>
              <w:divBdr>
                <w:top w:val="none" w:sz="0" w:space="0" w:color="auto"/>
                <w:left w:val="none" w:sz="0" w:space="0" w:color="auto"/>
                <w:bottom w:val="none" w:sz="0" w:space="0" w:color="auto"/>
                <w:right w:val="none" w:sz="0" w:space="0" w:color="auto"/>
              </w:divBdr>
            </w:div>
          </w:divsChild>
        </w:div>
        <w:div w:id="269553686">
          <w:marLeft w:val="0"/>
          <w:marRight w:val="0"/>
          <w:marTop w:val="0"/>
          <w:marBottom w:val="0"/>
          <w:divBdr>
            <w:top w:val="none" w:sz="0" w:space="0" w:color="auto"/>
            <w:left w:val="none" w:sz="0" w:space="0" w:color="auto"/>
            <w:bottom w:val="none" w:sz="0" w:space="0" w:color="auto"/>
            <w:right w:val="none" w:sz="0" w:space="0" w:color="auto"/>
          </w:divBdr>
          <w:divsChild>
            <w:div w:id="269553705">
              <w:marLeft w:val="0"/>
              <w:marRight w:val="0"/>
              <w:marTop w:val="0"/>
              <w:marBottom w:val="0"/>
              <w:divBdr>
                <w:top w:val="none" w:sz="0" w:space="0" w:color="auto"/>
                <w:left w:val="none" w:sz="0" w:space="0" w:color="auto"/>
                <w:bottom w:val="none" w:sz="0" w:space="0" w:color="auto"/>
                <w:right w:val="none" w:sz="0" w:space="0" w:color="auto"/>
              </w:divBdr>
            </w:div>
            <w:div w:id="269553707">
              <w:marLeft w:val="0"/>
              <w:marRight w:val="0"/>
              <w:marTop w:val="0"/>
              <w:marBottom w:val="0"/>
              <w:divBdr>
                <w:top w:val="none" w:sz="0" w:space="0" w:color="auto"/>
                <w:left w:val="none" w:sz="0" w:space="0" w:color="auto"/>
                <w:bottom w:val="none" w:sz="0" w:space="0" w:color="auto"/>
                <w:right w:val="none" w:sz="0" w:space="0" w:color="auto"/>
              </w:divBdr>
            </w:div>
          </w:divsChild>
        </w:div>
        <w:div w:id="269553690">
          <w:marLeft w:val="0"/>
          <w:marRight w:val="0"/>
          <w:marTop w:val="0"/>
          <w:marBottom w:val="0"/>
          <w:divBdr>
            <w:top w:val="none" w:sz="0" w:space="0" w:color="auto"/>
            <w:left w:val="none" w:sz="0" w:space="0" w:color="auto"/>
            <w:bottom w:val="none" w:sz="0" w:space="0" w:color="auto"/>
            <w:right w:val="none" w:sz="0" w:space="0" w:color="auto"/>
          </w:divBdr>
          <w:divsChild>
            <w:div w:id="269553683">
              <w:marLeft w:val="0"/>
              <w:marRight w:val="0"/>
              <w:marTop w:val="0"/>
              <w:marBottom w:val="0"/>
              <w:divBdr>
                <w:top w:val="none" w:sz="0" w:space="0" w:color="auto"/>
                <w:left w:val="none" w:sz="0" w:space="0" w:color="auto"/>
                <w:bottom w:val="none" w:sz="0" w:space="0" w:color="auto"/>
                <w:right w:val="none" w:sz="0" w:space="0" w:color="auto"/>
              </w:divBdr>
            </w:div>
            <w:div w:id="269553698">
              <w:marLeft w:val="0"/>
              <w:marRight w:val="0"/>
              <w:marTop w:val="0"/>
              <w:marBottom w:val="0"/>
              <w:divBdr>
                <w:top w:val="none" w:sz="0" w:space="0" w:color="auto"/>
                <w:left w:val="none" w:sz="0" w:space="0" w:color="auto"/>
                <w:bottom w:val="none" w:sz="0" w:space="0" w:color="auto"/>
                <w:right w:val="none" w:sz="0" w:space="0" w:color="auto"/>
              </w:divBdr>
            </w:div>
          </w:divsChild>
        </w:div>
        <w:div w:id="269553691">
          <w:marLeft w:val="0"/>
          <w:marRight w:val="0"/>
          <w:marTop w:val="0"/>
          <w:marBottom w:val="0"/>
          <w:divBdr>
            <w:top w:val="none" w:sz="0" w:space="0" w:color="auto"/>
            <w:left w:val="none" w:sz="0" w:space="0" w:color="auto"/>
            <w:bottom w:val="none" w:sz="0" w:space="0" w:color="auto"/>
            <w:right w:val="none" w:sz="0" w:space="0" w:color="auto"/>
          </w:divBdr>
          <w:divsChild>
            <w:div w:id="269553677">
              <w:marLeft w:val="0"/>
              <w:marRight w:val="0"/>
              <w:marTop w:val="0"/>
              <w:marBottom w:val="0"/>
              <w:divBdr>
                <w:top w:val="none" w:sz="0" w:space="0" w:color="auto"/>
                <w:left w:val="none" w:sz="0" w:space="0" w:color="auto"/>
                <w:bottom w:val="none" w:sz="0" w:space="0" w:color="auto"/>
                <w:right w:val="none" w:sz="0" w:space="0" w:color="auto"/>
              </w:divBdr>
            </w:div>
            <w:div w:id="269553694">
              <w:marLeft w:val="0"/>
              <w:marRight w:val="0"/>
              <w:marTop w:val="0"/>
              <w:marBottom w:val="0"/>
              <w:divBdr>
                <w:top w:val="none" w:sz="0" w:space="0" w:color="auto"/>
                <w:left w:val="none" w:sz="0" w:space="0" w:color="auto"/>
                <w:bottom w:val="none" w:sz="0" w:space="0" w:color="auto"/>
                <w:right w:val="none" w:sz="0" w:space="0" w:color="auto"/>
              </w:divBdr>
            </w:div>
          </w:divsChild>
        </w:div>
        <w:div w:id="269553692">
          <w:marLeft w:val="0"/>
          <w:marRight w:val="0"/>
          <w:marTop w:val="0"/>
          <w:marBottom w:val="0"/>
          <w:divBdr>
            <w:top w:val="none" w:sz="0" w:space="0" w:color="auto"/>
            <w:left w:val="none" w:sz="0" w:space="0" w:color="auto"/>
            <w:bottom w:val="none" w:sz="0" w:space="0" w:color="auto"/>
            <w:right w:val="none" w:sz="0" w:space="0" w:color="auto"/>
          </w:divBdr>
          <w:divsChild>
            <w:div w:id="269553704">
              <w:marLeft w:val="0"/>
              <w:marRight w:val="0"/>
              <w:marTop w:val="0"/>
              <w:marBottom w:val="0"/>
              <w:divBdr>
                <w:top w:val="none" w:sz="0" w:space="0" w:color="auto"/>
                <w:left w:val="none" w:sz="0" w:space="0" w:color="auto"/>
                <w:bottom w:val="none" w:sz="0" w:space="0" w:color="auto"/>
                <w:right w:val="none" w:sz="0" w:space="0" w:color="auto"/>
              </w:divBdr>
            </w:div>
            <w:div w:id="269553708">
              <w:marLeft w:val="0"/>
              <w:marRight w:val="0"/>
              <w:marTop w:val="0"/>
              <w:marBottom w:val="0"/>
              <w:divBdr>
                <w:top w:val="none" w:sz="0" w:space="0" w:color="auto"/>
                <w:left w:val="none" w:sz="0" w:space="0" w:color="auto"/>
                <w:bottom w:val="none" w:sz="0" w:space="0" w:color="auto"/>
                <w:right w:val="none" w:sz="0" w:space="0" w:color="auto"/>
              </w:divBdr>
            </w:div>
          </w:divsChild>
        </w:div>
        <w:div w:id="269553697">
          <w:marLeft w:val="0"/>
          <w:marRight w:val="0"/>
          <w:marTop w:val="0"/>
          <w:marBottom w:val="0"/>
          <w:divBdr>
            <w:top w:val="none" w:sz="0" w:space="0" w:color="auto"/>
            <w:left w:val="none" w:sz="0" w:space="0" w:color="auto"/>
            <w:bottom w:val="none" w:sz="0" w:space="0" w:color="auto"/>
            <w:right w:val="none" w:sz="0" w:space="0" w:color="auto"/>
          </w:divBdr>
          <w:divsChild>
            <w:div w:id="269553687">
              <w:marLeft w:val="0"/>
              <w:marRight w:val="0"/>
              <w:marTop w:val="0"/>
              <w:marBottom w:val="0"/>
              <w:divBdr>
                <w:top w:val="none" w:sz="0" w:space="0" w:color="auto"/>
                <w:left w:val="none" w:sz="0" w:space="0" w:color="auto"/>
                <w:bottom w:val="none" w:sz="0" w:space="0" w:color="auto"/>
                <w:right w:val="none" w:sz="0" w:space="0" w:color="auto"/>
              </w:divBdr>
            </w:div>
            <w:div w:id="269553688">
              <w:marLeft w:val="0"/>
              <w:marRight w:val="0"/>
              <w:marTop w:val="0"/>
              <w:marBottom w:val="0"/>
              <w:divBdr>
                <w:top w:val="none" w:sz="0" w:space="0" w:color="auto"/>
                <w:left w:val="none" w:sz="0" w:space="0" w:color="auto"/>
                <w:bottom w:val="none" w:sz="0" w:space="0" w:color="auto"/>
                <w:right w:val="none" w:sz="0" w:space="0" w:color="auto"/>
              </w:divBdr>
            </w:div>
          </w:divsChild>
        </w:div>
        <w:div w:id="269553701">
          <w:marLeft w:val="0"/>
          <w:marRight w:val="0"/>
          <w:marTop w:val="0"/>
          <w:marBottom w:val="0"/>
          <w:divBdr>
            <w:top w:val="none" w:sz="0" w:space="0" w:color="auto"/>
            <w:left w:val="none" w:sz="0" w:space="0" w:color="auto"/>
            <w:bottom w:val="none" w:sz="0" w:space="0" w:color="auto"/>
            <w:right w:val="none" w:sz="0" w:space="0" w:color="auto"/>
          </w:divBdr>
          <w:divsChild>
            <w:div w:id="269553671">
              <w:marLeft w:val="0"/>
              <w:marRight w:val="0"/>
              <w:marTop w:val="0"/>
              <w:marBottom w:val="0"/>
              <w:divBdr>
                <w:top w:val="none" w:sz="0" w:space="0" w:color="auto"/>
                <w:left w:val="none" w:sz="0" w:space="0" w:color="auto"/>
                <w:bottom w:val="none" w:sz="0" w:space="0" w:color="auto"/>
                <w:right w:val="none" w:sz="0" w:space="0" w:color="auto"/>
              </w:divBdr>
            </w:div>
            <w:div w:id="269553679">
              <w:marLeft w:val="0"/>
              <w:marRight w:val="0"/>
              <w:marTop w:val="0"/>
              <w:marBottom w:val="0"/>
              <w:divBdr>
                <w:top w:val="none" w:sz="0" w:space="0" w:color="auto"/>
                <w:left w:val="none" w:sz="0" w:space="0" w:color="auto"/>
                <w:bottom w:val="none" w:sz="0" w:space="0" w:color="auto"/>
                <w:right w:val="none" w:sz="0" w:space="0" w:color="auto"/>
              </w:divBdr>
            </w:div>
          </w:divsChild>
        </w:div>
        <w:div w:id="269553703">
          <w:marLeft w:val="0"/>
          <w:marRight w:val="0"/>
          <w:marTop w:val="0"/>
          <w:marBottom w:val="0"/>
          <w:divBdr>
            <w:top w:val="none" w:sz="0" w:space="0" w:color="auto"/>
            <w:left w:val="none" w:sz="0" w:space="0" w:color="auto"/>
            <w:bottom w:val="none" w:sz="0" w:space="0" w:color="auto"/>
            <w:right w:val="none" w:sz="0" w:space="0" w:color="auto"/>
          </w:divBdr>
          <w:divsChild>
            <w:div w:id="269553673">
              <w:marLeft w:val="0"/>
              <w:marRight w:val="0"/>
              <w:marTop w:val="0"/>
              <w:marBottom w:val="0"/>
              <w:divBdr>
                <w:top w:val="none" w:sz="0" w:space="0" w:color="auto"/>
                <w:left w:val="none" w:sz="0" w:space="0" w:color="auto"/>
                <w:bottom w:val="none" w:sz="0" w:space="0" w:color="auto"/>
                <w:right w:val="none" w:sz="0" w:space="0" w:color="auto"/>
              </w:divBdr>
            </w:div>
          </w:divsChild>
        </w:div>
        <w:div w:id="269553709">
          <w:marLeft w:val="0"/>
          <w:marRight w:val="0"/>
          <w:marTop w:val="0"/>
          <w:marBottom w:val="0"/>
          <w:divBdr>
            <w:top w:val="none" w:sz="0" w:space="0" w:color="auto"/>
            <w:left w:val="none" w:sz="0" w:space="0" w:color="auto"/>
            <w:bottom w:val="none" w:sz="0" w:space="0" w:color="auto"/>
            <w:right w:val="none" w:sz="0" w:space="0" w:color="auto"/>
          </w:divBdr>
          <w:divsChild>
            <w:div w:id="269553693">
              <w:marLeft w:val="0"/>
              <w:marRight w:val="0"/>
              <w:marTop w:val="0"/>
              <w:marBottom w:val="0"/>
              <w:divBdr>
                <w:top w:val="none" w:sz="0" w:space="0" w:color="auto"/>
                <w:left w:val="none" w:sz="0" w:space="0" w:color="auto"/>
                <w:bottom w:val="none" w:sz="0" w:space="0" w:color="auto"/>
                <w:right w:val="none" w:sz="0" w:space="0" w:color="auto"/>
              </w:divBdr>
            </w:div>
            <w:div w:id="269553702">
              <w:marLeft w:val="0"/>
              <w:marRight w:val="0"/>
              <w:marTop w:val="0"/>
              <w:marBottom w:val="0"/>
              <w:divBdr>
                <w:top w:val="none" w:sz="0" w:space="0" w:color="auto"/>
                <w:left w:val="none" w:sz="0" w:space="0" w:color="auto"/>
                <w:bottom w:val="none" w:sz="0" w:space="0" w:color="auto"/>
                <w:right w:val="none" w:sz="0" w:space="0" w:color="auto"/>
              </w:divBdr>
            </w:div>
          </w:divsChild>
        </w:div>
        <w:div w:id="269553710">
          <w:marLeft w:val="0"/>
          <w:marRight w:val="0"/>
          <w:marTop w:val="0"/>
          <w:marBottom w:val="0"/>
          <w:divBdr>
            <w:top w:val="none" w:sz="0" w:space="0" w:color="auto"/>
            <w:left w:val="none" w:sz="0" w:space="0" w:color="auto"/>
            <w:bottom w:val="none" w:sz="0" w:space="0" w:color="auto"/>
            <w:right w:val="none" w:sz="0" w:space="0" w:color="auto"/>
          </w:divBdr>
        </w:div>
        <w:div w:id="269553712">
          <w:marLeft w:val="0"/>
          <w:marRight w:val="0"/>
          <w:marTop w:val="0"/>
          <w:marBottom w:val="0"/>
          <w:divBdr>
            <w:top w:val="none" w:sz="0" w:space="0" w:color="auto"/>
            <w:left w:val="none" w:sz="0" w:space="0" w:color="auto"/>
            <w:bottom w:val="none" w:sz="0" w:space="0" w:color="auto"/>
            <w:right w:val="none" w:sz="0" w:space="0" w:color="auto"/>
          </w:divBdr>
          <w:divsChild>
            <w:div w:id="269553695">
              <w:marLeft w:val="0"/>
              <w:marRight w:val="0"/>
              <w:marTop w:val="0"/>
              <w:marBottom w:val="0"/>
              <w:divBdr>
                <w:top w:val="none" w:sz="0" w:space="0" w:color="auto"/>
                <w:left w:val="none" w:sz="0" w:space="0" w:color="auto"/>
                <w:bottom w:val="none" w:sz="0" w:space="0" w:color="auto"/>
                <w:right w:val="none" w:sz="0" w:space="0" w:color="auto"/>
              </w:divBdr>
            </w:div>
            <w:div w:id="26955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nanium.com/catalog/document?id=3546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934</TotalTime>
  <Pages>17</Pages>
  <Words>4654</Words>
  <Characters>26534</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181</cp:revision>
  <cp:lastPrinted>2017-08-30T11:43:00Z</cp:lastPrinted>
  <dcterms:created xsi:type="dcterms:W3CDTF">2018-06-18T12:46:00Z</dcterms:created>
  <dcterms:modified xsi:type="dcterms:W3CDTF">2023-01-29T10:12:00Z</dcterms:modified>
</cp:coreProperties>
</file>